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30 сентября 2013 года № 530г.Бишкек, Дом Правительства от 12 декабря 2003 года N 781             ПОСТАНОВЛЕНИЕ ПРАВИТЕЛЬСТВА КЫРГЫЗСКОЙ РЕСПУБЛИКИ               О Программе статистических работ на 2004 год    В  соответствии  с </w:t>
      </w:r>
      <w:hyperlink w:history="1" r:id="rIdxh_chdjjpwc-xyrsjpz8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2004 год.  2.  Национальному  статистическому  комитету  Кыргызской  Республикидовести Программу статистических работ на 2004 год до заинтересованныхминистерств,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на бумажных или электронных носителях.  3.  Министерству  финансов  Кыргызской Республики  при  формированииреспубликанского  бюджета  на  2004  год  предусмотреть  средства   нафинансирование Программы статистических работ.  4.    Руководителям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ихозяйствующих   субъектов  обеспечить  достоверность  и  своевременноепредставление  статистической и административной информации  в  органыгосударственной статистики.  5.   Установить,   что  министерствам,  государственным   комитетам,административным   ведомствам,  государственным   комиссиям,   местнымгосударственным  администрациям  и  органам  местного   самоуправлениястатистическая     информация,    не    предусмотренная     Программойстатистических работ на 2004 год, предоставляется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2o4feszfrpajdrxf-jv">
      <w:r>
        <w:rPr>
          <w:rFonts w:ascii="Arial" w:cs="Arial" w:eastAsia="Arial" w:hAnsi="Arial"/>
          <w:color w:val="132D3F"/>
          <w:sz w:val="16"/>
          <w:szCs w:val="16"/>
          <w:u w:val="single"/>
        </w:rPr>
        <w:t xml:space="preserve">dalil.kg/document/54924</w:t>
      </w:r>
    </w:hyperlink>
  </w:p>
  <w:p>
    <w:pPr>
      <w:spacing w:after="0" w:before="40"/>
      <w:jc w:val="center"/>
    </w:pPr>
    <w:hyperlink w:history="1" r:id="rIdnbds7qi2gjmhrntjkuyj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_chdjjpwc-xyrsjpz8t" Type="http://schemas.openxmlformats.org/officeDocument/2006/relationships/hyperlink" Target="https://dalil.kg/document/7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2o4feszfrpajdrxf-jv" Type="http://schemas.openxmlformats.org/officeDocument/2006/relationships/hyperlink" Target="https://dalil.kg/document/54924" TargetMode="External"/><Relationship Id="rIdnbds7qi2gjmhrntjkuyj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2026-09-24T21:49:02.239Z</dcterms:created>
  <dcterms:modified xsi:type="dcterms:W3CDTF">2026-09-24T21:49:02.239Z</dcterms:modified>
</cp:coreProperties>
</file>

<file path=docProps/custom.xml><?xml version="1.0" encoding="utf-8"?>
<Properties xmlns="http://schemas.openxmlformats.org/officeDocument/2006/custom-properties" xmlns:vt="http://schemas.openxmlformats.org/officeDocument/2006/docPropsVTypes"/>
</file>