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kqsvqcl2z0hi21cvb4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19 декабря 2003 года N 785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национальной политики 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здорового (функционального) питания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период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В     целях     дальнейшей    реализации    Национальной  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продовольственной     безопасности,     одобренной    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 октября 1999 года N  585  "О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  политике   продовольственной  безопасности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Республики",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Одобрить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политики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здорового (функционального) питания населения Кыргызской Республики на</w:t>
      </w:r>
    </w:p>
    <w:p>
      <w:r>
        <w:rPr>
          <w:rFonts w:ascii="Arial" w:cs="Arial" w:eastAsia="Arial" w:hAnsi="Arial"/>
          <w:sz w:val="24"/>
          <w:szCs w:val="24"/>
        </w:rPr>
        <w:t xml:space="preserve">период до 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2.   Государственному   агентству  по   науке   и 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 при  Правительстве Кыргызской  Республики  совместно 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министерствами,    государственными   комитетами,   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ведомствами,   государственными  комиссиями  и  научными  учреждениями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в 2004 году разработать и внести на утверждение</w:t>
      </w:r>
    </w:p>
    <w:p>
      <w:r>
        <w:rPr>
          <w:rFonts w:ascii="Arial" w:cs="Arial" w:eastAsia="Arial" w:hAnsi="Arial"/>
          <w:sz w:val="24"/>
          <w:szCs w:val="24"/>
        </w:rPr>
        <w:t xml:space="preserve">в  Правительство Кыргызской Республики Государственную целевую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техническую программу по реализации Концепции национальной политики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  здорового  (функционального)  питания  населения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период до 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3.  Контроль 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социально-культурного   развития   Аппарата  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19 декабря 2003 года N 785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политики в области здорового</w:t>
      </w:r>
    </w:p>
    <w:p>
      <w:r>
        <w:rPr>
          <w:rFonts w:ascii="Arial" w:cs="Arial" w:eastAsia="Arial" w:hAnsi="Arial"/>
          <w:sz w:val="24"/>
          <w:szCs w:val="24"/>
        </w:rPr>
        <w:t xml:space="preserve">(функционального) питания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период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     национальной    политики    в    области     здорового</w:t>
      </w:r>
    </w:p>
    <w:p>
      <w:r>
        <w:rPr>
          <w:rFonts w:ascii="Arial" w:cs="Arial" w:eastAsia="Arial" w:hAnsi="Arial"/>
          <w:sz w:val="24"/>
          <w:szCs w:val="24"/>
        </w:rPr>
        <w:t xml:space="preserve">(функционального) питания населения Кыргызской Республики на период до</w:t>
      </w:r>
    </w:p>
    <w:p>
      <w:r>
        <w:rPr>
          <w:rFonts w:ascii="Arial" w:cs="Arial" w:eastAsia="Arial" w:hAnsi="Arial"/>
          <w:sz w:val="24"/>
          <w:szCs w:val="24"/>
        </w:rPr>
        <w:t xml:space="preserve">2010   года   (далее   -  Концепция)  определяет  основные   принципы,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направленные   на  создание  условий,  обеспечивающих   удовлетворение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потребностей  различных  групп  населения  в  рациональном,   здоровом</w:t>
      </w:r>
    </w:p>
    <w:p>
      <w:r>
        <w:rPr>
          <w:rFonts w:ascii="Arial" w:cs="Arial" w:eastAsia="Arial" w:hAnsi="Arial"/>
          <w:sz w:val="24"/>
          <w:szCs w:val="24"/>
        </w:rPr>
        <w:t xml:space="preserve">питании с учетом их традиций и привычек, экономического положения и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 с требованиями медицинской науки.</w:t>
      </w:r>
    </w:p>
    <w:p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Питание  является одним из важнейших факторов, определяющих здоровье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населения. Правильное питание обеспечивает нормальный рост и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детей, способствует профилактике заболеваний, продолжительности  жизни</w:t>
      </w:r>
    </w:p>
    <w:p>
      <w:r>
        <w:rPr>
          <w:rFonts w:ascii="Arial" w:cs="Arial" w:eastAsia="Arial" w:hAnsi="Arial"/>
          <w:sz w:val="24"/>
          <w:szCs w:val="24"/>
        </w:rPr>
        <w:t xml:space="preserve">людей,  повышению работоспособности и создает условия  для  адекватной</w:t>
      </w:r>
    </w:p>
    <w:p>
      <w:r>
        <w:rPr>
          <w:rFonts w:ascii="Arial" w:cs="Arial" w:eastAsia="Arial" w:hAnsi="Arial"/>
          <w:sz w:val="24"/>
          <w:szCs w:val="24"/>
        </w:rPr>
        <w:t xml:space="preserve">адаптации их к окружающей среде.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  полноценного, рационального питания вызваны как кризисным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состоянием  производства продовольственного сырья и пищевых продуктов,</w:t>
      </w:r>
    </w:p>
    <w:p>
      <w:r>
        <w:rPr>
          <w:rFonts w:ascii="Arial" w:cs="Arial" w:eastAsia="Arial" w:hAnsi="Arial"/>
          <w:sz w:val="24"/>
          <w:szCs w:val="24"/>
        </w:rPr>
        <w:t xml:space="preserve">так   и  резким  снижением  покупательной  способности  большей  части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 страны. Остро стоит проблема качества пищевых  продуктов  и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продовольственного сырья. Весьма низок уровень образования населения в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вопросах здорового, рационального 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Недостаточно  развита  методология  по  изучению  качества  питания,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определению  пищевого статуса, структуры и норм  питания  населения 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 возрастных, профессиональных и региональных особенностей.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Вследствие   нарушения  рационального  питания   снижается  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грудного    вскармливания,   ухудшаются    показатели    здоровья    и</w:t>
      </w:r>
    </w:p>
    <w:p>
      <w:r>
        <w:rPr>
          <w:rFonts w:ascii="Arial" w:cs="Arial" w:eastAsia="Arial" w:hAnsi="Arial"/>
          <w:sz w:val="24"/>
          <w:szCs w:val="24"/>
        </w:rPr>
        <w:t xml:space="preserve">антропометрические характеристики детей.</w:t>
      </w:r>
    </w:p>
    <w:p>
      <w:r>
        <w:rPr>
          <w:rFonts w:ascii="Arial" w:cs="Arial" w:eastAsia="Arial" w:hAnsi="Arial"/>
          <w:sz w:val="24"/>
          <w:szCs w:val="24"/>
        </w:rPr>
        <w:t xml:space="preserve">Статистические  данные свидетельствуют, что в последнее  десятилетие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состояние  здоровья населения характеризуется негативными тенденциями.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Продолжительность жизни населения в Кыргызстане составляет 63,1 года у</w:t>
      </w:r>
    </w:p>
    <w:p>
      <w:r>
        <w:rPr>
          <w:rFonts w:ascii="Arial" w:cs="Arial" w:eastAsia="Arial" w:hAnsi="Arial"/>
          <w:sz w:val="24"/>
          <w:szCs w:val="24"/>
        </w:rPr>
        <w:t xml:space="preserve">мужчин,  71,2  года  -  у женщин. У большинства населения 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выявлены  тенденции нарушения полноценного питания, обусловленные  как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недостаточным   потреблением  пищевых  веществ,   в   первую   очередь</w:t>
      </w:r>
    </w:p>
    <w:p>
      <w:r>
        <w:rPr>
          <w:rFonts w:ascii="Arial" w:cs="Arial" w:eastAsia="Arial" w:hAnsi="Arial"/>
          <w:sz w:val="24"/>
          <w:szCs w:val="24"/>
        </w:rPr>
        <w:t xml:space="preserve">витаминов,  макро-  и  микроэлементов (кальция, йода,  железа,  фтора,</w:t>
      </w:r>
    </w:p>
    <w:p>
      <w:r>
        <w:rPr>
          <w:rFonts w:ascii="Arial" w:cs="Arial" w:eastAsia="Arial" w:hAnsi="Arial"/>
          <w:sz w:val="24"/>
          <w:szCs w:val="24"/>
        </w:rPr>
        <w:t xml:space="preserve">селена  и  др.),  полноценных  белков,  жиров  и  углеводов,   так   и</w:t>
      </w:r>
    </w:p>
    <w:p>
      <w:r>
        <w:rPr>
          <w:rFonts w:ascii="Arial" w:cs="Arial" w:eastAsia="Arial" w:hAnsi="Arial"/>
          <w:sz w:val="24"/>
          <w:szCs w:val="24"/>
        </w:rPr>
        <w:t xml:space="preserve">нерациональным их соотношением.</w:t>
      </w:r>
    </w:p>
    <w:p>
      <w:r>
        <w:rPr>
          <w:rFonts w:ascii="Arial" w:cs="Arial" w:eastAsia="Arial" w:hAnsi="Arial"/>
          <w:sz w:val="24"/>
          <w:szCs w:val="24"/>
        </w:rPr>
        <w:t xml:space="preserve">Исходя  из  значимости  здоровья нации для развития  и 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страны  и  важности рационального питания подрастающего поколения  для</w:t>
      </w:r>
    </w:p>
    <w:p>
      <w:r>
        <w:rPr>
          <w:rFonts w:ascii="Arial" w:cs="Arial" w:eastAsia="Arial" w:hAnsi="Arial"/>
          <w:sz w:val="24"/>
          <w:szCs w:val="24"/>
        </w:rPr>
        <w:t xml:space="preserve">будущего  Кыргызстана, а также необходимости принятия срочных  мер  по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повышению уровня самообеспечения страны продуктами питания, определены</w:t>
      </w:r>
    </w:p>
    <w:p>
      <w:r>
        <w:rPr>
          <w:rFonts w:ascii="Arial" w:cs="Arial" w:eastAsia="Arial" w:hAnsi="Arial"/>
          <w:sz w:val="24"/>
          <w:szCs w:val="24"/>
        </w:rPr>
        <w:t xml:space="preserve">цели,  задачи  и  этапы  реализации национальной  политики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здорового (функционального) 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2. Цели, задачи и этапы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политики в области здорового</w:t>
      </w:r>
    </w:p>
    <w:p>
      <w:r>
        <w:rPr>
          <w:rFonts w:ascii="Arial" w:cs="Arial" w:eastAsia="Arial" w:hAnsi="Arial"/>
          <w:sz w:val="24"/>
          <w:szCs w:val="24"/>
        </w:rPr>
        <w:t xml:space="preserve">(функционального) питания</w:t>
      </w:r>
    </w:p>
    <w:p>
      <w:r>
        <w:rPr>
          <w:rFonts w:ascii="Arial" w:cs="Arial" w:eastAsia="Arial" w:hAnsi="Arial"/>
          <w:sz w:val="24"/>
          <w:szCs w:val="24"/>
        </w:rPr>
        <w:t xml:space="preserve">2.1.    Целями    национальной   политики   в   области    здорового</w:t>
      </w:r>
    </w:p>
    <w:p>
      <w:r>
        <w:rPr>
          <w:rFonts w:ascii="Arial" w:cs="Arial" w:eastAsia="Arial" w:hAnsi="Arial"/>
          <w:sz w:val="24"/>
          <w:szCs w:val="24"/>
        </w:rPr>
        <w:t xml:space="preserve">(функционального)  питания являются сохранение и  укрепление 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  профилактика  заболеваний,  связанных   с   неполноценным</w:t>
      </w:r>
    </w:p>
    <w:p>
      <w:r>
        <w:rPr>
          <w:rFonts w:ascii="Arial" w:cs="Arial" w:eastAsia="Arial" w:hAnsi="Arial"/>
          <w:sz w:val="24"/>
          <w:szCs w:val="24"/>
        </w:rPr>
        <w:t xml:space="preserve">питанием детей и взрослых.</w:t>
      </w:r>
    </w:p>
    <w:p>
      <w:r>
        <w:rPr>
          <w:rFonts w:ascii="Arial" w:cs="Arial" w:eastAsia="Arial" w:hAnsi="Arial"/>
          <w:sz w:val="24"/>
          <w:szCs w:val="24"/>
        </w:rPr>
        <w:t xml:space="preserve">2.2.  Основной  задачей национальной политики  в  области  здорового</w:t>
      </w:r>
    </w:p>
    <w:p>
      <w:r>
        <w:rPr>
          <w:rFonts w:ascii="Arial" w:cs="Arial" w:eastAsia="Arial" w:hAnsi="Arial"/>
          <w:sz w:val="24"/>
          <w:szCs w:val="24"/>
        </w:rPr>
        <w:t xml:space="preserve">(функционального)    питания    является    создание    экономической,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законодательной и материальной базы для обеспечения:</w:t>
      </w:r>
    </w:p>
    <w:p>
      <w:r>
        <w:rPr>
          <w:rFonts w:ascii="Arial" w:cs="Arial" w:eastAsia="Arial" w:hAnsi="Arial"/>
          <w:sz w:val="24"/>
          <w:szCs w:val="24"/>
        </w:rPr>
        <w:t xml:space="preserve">-   производства  в  необходимых  объемах  продовольственного  сырья</w:t>
      </w:r>
    </w:p>
    <w:p>
      <w:r>
        <w:rPr>
          <w:rFonts w:ascii="Arial" w:cs="Arial" w:eastAsia="Arial" w:hAnsi="Arial"/>
          <w:sz w:val="24"/>
          <w:szCs w:val="24"/>
        </w:rPr>
        <w:t xml:space="preserve">пищевых продуктов;</w:t>
      </w:r>
    </w:p>
    <w:p>
      <w:r>
        <w:rPr>
          <w:rFonts w:ascii="Arial" w:cs="Arial" w:eastAsia="Arial" w:hAnsi="Arial"/>
          <w:sz w:val="24"/>
          <w:szCs w:val="24"/>
        </w:rPr>
        <w:t xml:space="preserve">- доступности пищевых продуктов для всех слоев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высокого качества и безопасности пищевых продуктов;</w:t>
      </w:r>
    </w:p>
    <w:p>
      <w:r>
        <w:rPr>
          <w:rFonts w:ascii="Arial" w:cs="Arial" w:eastAsia="Arial" w:hAnsi="Arial"/>
          <w:sz w:val="24"/>
          <w:szCs w:val="24"/>
        </w:rPr>
        <w:t xml:space="preserve">-   просвещения  населения  о  принципах  рационального,   здорового</w:t>
      </w:r>
    </w:p>
    <w:p>
      <w:r>
        <w:rPr>
          <w:rFonts w:ascii="Arial" w:cs="Arial" w:eastAsia="Arial" w:hAnsi="Arial"/>
          <w:sz w:val="24"/>
          <w:szCs w:val="24"/>
        </w:rPr>
        <w:t xml:space="preserve">питания;</w:t>
      </w:r>
    </w:p>
    <w:p>
      <w:r>
        <w:rPr>
          <w:rFonts w:ascii="Arial" w:cs="Arial" w:eastAsia="Arial" w:hAnsi="Arial"/>
          <w:sz w:val="24"/>
          <w:szCs w:val="24"/>
        </w:rPr>
        <w:t xml:space="preserve">- постоянного контроля за состоянием питания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2.3.  На  первом этапе (2004-2005 годы) необходимо усовершенствовать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нормативную  правовую  базу, регулирующую  производство  и 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пищевых   продуктов,  определить  уровень  дефицита  пищевых  веществ,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разработать  методические  рекомендации по  формированию  региональных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 здорового  питания,  сформировать  систему  адресной  помощи</w:t>
      </w:r>
    </w:p>
    <w:p>
      <w:r>
        <w:rPr>
          <w:rFonts w:ascii="Arial" w:cs="Arial" w:eastAsia="Arial" w:hAnsi="Arial"/>
          <w:sz w:val="24"/>
          <w:szCs w:val="24"/>
        </w:rPr>
        <w:t xml:space="preserve">малоимущим  слоям населения и пропаганды здорового питания.  При  этом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  определить  в качестве неотложных мер -  улучшение  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питания  за  счет  увеличения доли продуктов массового  потребления  с</w:t>
      </w:r>
    </w:p>
    <w:p>
      <w:r>
        <w:rPr>
          <w:rFonts w:ascii="Arial" w:cs="Arial" w:eastAsia="Arial" w:hAnsi="Arial"/>
          <w:sz w:val="24"/>
          <w:szCs w:val="24"/>
        </w:rPr>
        <w:t xml:space="preserve">высокой  пищевой  и  биологической ценностью, в  том  числе  на  10-20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 продуктов, обогащенных витаминами и минеральными веществами,</w:t>
      </w:r>
    </w:p>
    <w:p>
      <w:r>
        <w:rPr>
          <w:rFonts w:ascii="Arial" w:cs="Arial" w:eastAsia="Arial" w:hAnsi="Arial"/>
          <w:sz w:val="24"/>
          <w:szCs w:val="24"/>
        </w:rPr>
        <w:t xml:space="preserve">на  20-30  процентов  - свежих овощей и фруктов,  а  также  расширения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применения биологически активных добавок.</w:t>
      </w:r>
    </w:p>
    <w:p>
      <w:r>
        <w:rPr>
          <w:rFonts w:ascii="Arial" w:cs="Arial" w:eastAsia="Arial" w:hAnsi="Arial"/>
          <w:sz w:val="24"/>
          <w:szCs w:val="24"/>
        </w:rPr>
        <w:t xml:space="preserve">Одновременно   предстоит  реализовать  мероприятия   по   приведению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показателей  качества и безопасности продовольствия в  соответствие  с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рекомендациями   международных  организаций   (Всемирная   организация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 Всемирная продовольственная организация и другие).</w:t>
      </w:r>
    </w:p>
    <w:p>
      <w:r>
        <w:rPr>
          <w:rFonts w:ascii="Arial" w:cs="Arial" w:eastAsia="Arial" w:hAnsi="Arial"/>
          <w:sz w:val="24"/>
          <w:szCs w:val="24"/>
        </w:rPr>
        <w:t xml:space="preserve">На   втором   этапе   (2005-2007  годы)  предполагается   увеличение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  витаминов,  биологически  активных  добавок   к   пище,</w:t>
      </w:r>
    </w:p>
    <w:p>
      <w:r>
        <w:rPr>
          <w:rFonts w:ascii="Arial" w:cs="Arial" w:eastAsia="Arial" w:hAnsi="Arial"/>
          <w:sz w:val="24"/>
          <w:szCs w:val="24"/>
        </w:rPr>
        <w:t xml:space="preserve">микроэлементов  и  разработка  системы  экономического  стимулирования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отечественного   производства   продовольственного   сырья,    пищевой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продукции, витаминов и других микронутриентов.</w:t>
      </w:r>
    </w:p>
    <w:p>
      <w:r>
        <w:rPr>
          <w:rFonts w:ascii="Arial" w:cs="Arial" w:eastAsia="Arial" w:hAnsi="Arial"/>
          <w:sz w:val="24"/>
          <w:szCs w:val="24"/>
        </w:rPr>
        <w:t xml:space="preserve">В  научной  сфере будут проводиться фундаментальные,  комплексные  и</w:t>
      </w:r>
    </w:p>
    <w:p>
      <w:r>
        <w:rPr>
          <w:rFonts w:ascii="Arial" w:cs="Arial" w:eastAsia="Arial" w:hAnsi="Arial"/>
          <w:sz w:val="24"/>
          <w:szCs w:val="24"/>
        </w:rPr>
        <w:t xml:space="preserve">междисциплинарные  исследования в области науки о  питании  и  смежных</w:t>
      </w:r>
    </w:p>
    <w:p>
      <w:r>
        <w:rPr>
          <w:rFonts w:ascii="Arial" w:cs="Arial" w:eastAsia="Arial" w:hAnsi="Arial"/>
          <w:sz w:val="24"/>
          <w:szCs w:val="24"/>
        </w:rPr>
        <w:t xml:space="preserve">областях,  в  том числе по уточнению потребностей человека  в  пищевых</w:t>
      </w:r>
    </w:p>
    <w:p>
      <w:r>
        <w:rPr>
          <w:rFonts w:ascii="Arial" w:cs="Arial" w:eastAsia="Arial" w:hAnsi="Arial"/>
          <w:sz w:val="24"/>
          <w:szCs w:val="24"/>
        </w:rPr>
        <w:t xml:space="preserve">веществах  и  энергии,  защитных свойств пищи, выполняться  прикладные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научно-исследовательские и опытно-конструкторские работы  по  созданию</w:t>
      </w:r>
    </w:p>
    <w:p>
      <w:r>
        <w:rPr>
          <w:rFonts w:ascii="Arial" w:cs="Arial" w:eastAsia="Arial" w:hAnsi="Arial"/>
          <w:sz w:val="24"/>
          <w:szCs w:val="24"/>
        </w:rPr>
        <w:t xml:space="preserve">новейших    технологий   производства,   переработки,    хранения    и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транспортировки продовольственного сырья и пищевых продуктов.</w:t>
      </w:r>
    </w:p>
    <w:p>
      <w:r>
        <w:rPr>
          <w:rFonts w:ascii="Arial" w:cs="Arial" w:eastAsia="Arial" w:hAnsi="Arial"/>
          <w:sz w:val="24"/>
          <w:szCs w:val="24"/>
        </w:rPr>
        <w:t xml:space="preserve">На  третьем  этапе  (2008-2010  годы) предусматривается  продолжение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системы  государственного  контроля   за   качеством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  сырья  и  пищевых  продуктов  на  всех  стадиях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  формирование системы адресной помощи  малоимущим  слоям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 преодоление  негативных  тенденций  в  состоянии 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нации, улучшение структуры потребления пищевых продуктов, в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обогащенных   витаминами,  микроэлементами,   биологически   активными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добавками,  стабилизация и снижение частоты заболеваний, обусловленных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недостаточным     потреблением     пищевых     веществ,      улучшение</w:t>
      </w:r>
    </w:p>
    <w:p>
      <w:r>
        <w:rPr>
          <w:rFonts w:ascii="Arial" w:cs="Arial" w:eastAsia="Arial" w:hAnsi="Arial"/>
          <w:sz w:val="24"/>
          <w:szCs w:val="24"/>
        </w:rPr>
        <w:t xml:space="preserve">антропометрических   показателей   детей   и   подростков,    снижение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распространенности  анемии  среди  детей  раннего   возраста,   женщин</w:t>
      </w:r>
    </w:p>
    <w:p>
      <w:r>
        <w:rPr>
          <w:rFonts w:ascii="Arial" w:cs="Arial" w:eastAsia="Arial" w:hAnsi="Arial"/>
          <w:sz w:val="24"/>
          <w:szCs w:val="24"/>
        </w:rPr>
        <w:t xml:space="preserve">детородного  возраста  и беременных, преодоление последствий  дефицита</w:t>
      </w:r>
    </w:p>
    <w:p>
      <w:r>
        <w:rPr>
          <w:rFonts w:ascii="Arial" w:cs="Arial" w:eastAsia="Arial" w:hAnsi="Arial"/>
          <w:sz w:val="24"/>
          <w:szCs w:val="24"/>
        </w:rPr>
        <w:t xml:space="preserve">фтора, йода и железа.</w:t>
      </w:r>
    </w:p>
    <w:p>
      <w:r>
        <w:rPr>
          <w:rFonts w:ascii="Arial" w:cs="Arial" w:eastAsia="Arial" w:hAnsi="Arial"/>
          <w:sz w:val="24"/>
          <w:szCs w:val="24"/>
        </w:rPr>
        <w:t xml:space="preserve">В   последующий  период  предстоит  стабилизировать  производство  и</w:t>
      </w:r>
    </w:p>
    <w:p>
      <w:r>
        <w:rPr>
          <w:rFonts w:ascii="Arial" w:cs="Arial" w:eastAsia="Arial" w:hAnsi="Arial"/>
          <w:sz w:val="24"/>
          <w:szCs w:val="24"/>
        </w:rPr>
        <w:t xml:space="preserve">потребление основных видов пищевых продуктов, витаминов и биологически</w:t>
      </w:r>
    </w:p>
    <w:p>
      <w:r>
        <w:rPr>
          <w:rFonts w:ascii="Arial" w:cs="Arial" w:eastAsia="Arial" w:hAnsi="Arial"/>
          <w:sz w:val="24"/>
          <w:szCs w:val="24"/>
        </w:rPr>
        <w:t xml:space="preserve">активных  добавок  на  основе укрепления экономики  страны,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покупательной  способности  и  культуры  питания  населения,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новых, научно-обоснованных рецептур продуктов для различных социальных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 возрастных групп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3. Основные принципы национальной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в области здорового (функционального) питания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 политика в области здорового (функционального)  питания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основывается на следующих принципах.</w:t>
      </w:r>
    </w:p>
    <w:p>
      <w:r>
        <w:rPr>
          <w:rFonts w:ascii="Arial" w:cs="Arial" w:eastAsia="Arial" w:hAnsi="Arial"/>
          <w:sz w:val="24"/>
          <w:szCs w:val="24"/>
        </w:rPr>
        <w:t xml:space="preserve">3.1. Здоровье человека - важнейший приоритет политики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3.2. Пищевые продукты не должны причинять ущерб здоровью человека.</w:t>
      </w:r>
    </w:p>
    <w:p>
      <w:r>
        <w:rPr>
          <w:rFonts w:ascii="Arial" w:cs="Arial" w:eastAsia="Arial" w:hAnsi="Arial"/>
          <w:sz w:val="24"/>
          <w:szCs w:val="24"/>
        </w:rPr>
        <w:t xml:space="preserve">3.3.   Питание   должно  не  только  удовлетворять   физиологические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потребности  организма человека в пищевых веществах и  энергии,  но  и</w:t>
      </w:r>
    </w:p>
    <w:p>
      <w:r>
        <w:rPr>
          <w:rFonts w:ascii="Arial" w:cs="Arial" w:eastAsia="Arial" w:hAnsi="Arial"/>
          <w:sz w:val="24"/>
          <w:szCs w:val="24"/>
        </w:rPr>
        <w:t xml:space="preserve">выполнять профилактические и лечебные задачи.</w:t>
      </w:r>
    </w:p>
    <w:p>
      <w:r>
        <w:rPr>
          <w:rFonts w:ascii="Arial" w:cs="Arial" w:eastAsia="Arial" w:hAnsi="Arial"/>
          <w:sz w:val="24"/>
          <w:szCs w:val="24"/>
        </w:rPr>
        <w:t xml:space="preserve">3.4. Рациональное питание детей, как и состояние их здоровья,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быть предметом особого внимания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3.5.  Питание  должно  способствовать защите организма  человека  от</w:t>
      </w:r>
    </w:p>
    <w:p>
      <w:r>
        <w:rPr>
          <w:rFonts w:ascii="Arial" w:cs="Arial" w:eastAsia="Arial" w:hAnsi="Arial"/>
          <w:sz w:val="24"/>
          <w:szCs w:val="24"/>
        </w:rPr>
        <w:t xml:space="preserve">неблагоприятных условий окружающей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3.6.  Национальная  политика в области здорового  питания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строится  на  основе  постоянного наблюдения за состоянием  питания  и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  и  прогнозов развития науки и техники в области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сырья, пищевых продуктов.</w:t>
      </w:r>
    </w:p>
    <w:p>
      <w:r>
        <w:rPr>
          <w:rFonts w:ascii="Arial" w:cs="Arial" w:eastAsia="Arial" w:hAnsi="Arial"/>
          <w:sz w:val="24"/>
          <w:szCs w:val="24"/>
        </w:rPr>
        <w:t xml:space="preserve">3.7.  Фундаментальные и прикладные научные исследования  развиваются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соответствующими требованиям времени темпами в наиболее  перспективных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направлениях, расширяют познания человека о его потребностях в пищевых</w:t>
      </w:r>
    </w:p>
    <w:p>
      <w:r>
        <w:rPr>
          <w:rFonts w:ascii="Arial" w:cs="Arial" w:eastAsia="Arial" w:hAnsi="Arial"/>
          <w:sz w:val="24"/>
          <w:szCs w:val="24"/>
        </w:rPr>
        <w:t xml:space="preserve">веществах   и   энергии,  о  свойствах  сырья  и  продуктов,   создают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технологическую  основу  для совершенствования процессов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продовольствия и являются важнейшим фактором государственной политики.</w:t>
      </w:r>
    </w:p>
    <w:p>
      <w:r>
        <w:rPr>
          <w:rFonts w:ascii="Arial" w:cs="Arial" w:eastAsia="Arial" w:hAnsi="Arial"/>
          <w:sz w:val="24"/>
          <w:szCs w:val="24"/>
        </w:rPr>
        <w:t xml:space="preserve">4. Основные направления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в области здорового</w:t>
      </w:r>
    </w:p>
    <w:p>
      <w:r>
        <w:rPr>
          <w:rFonts w:ascii="Arial" w:cs="Arial" w:eastAsia="Arial" w:hAnsi="Arial"/>
          <w:sz w:val="24"/>
          <w:szCs w:val="24"/>
        </w:rPr>
        <w:t xml:space="preserve">(функционального) питания</w:t>
      </w:r>
    </w:p>
    <w:p>
      <w:r>
        <w:rPr>
          <w:rFonts w:ascii="Arial" w:cs="Arial" w:eastAsia="Arial" w:hAnsi="Arial"/>
          <w:sz w:val="24"/>
          <w:szCs w:val="24"/>
        </w:rPr>
        <w:t xml:space="preserve">4.1.   Совершенствование  нормативной  правовой  базы,  регулирующей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производство, хранение, транспортировку, сбыт, реализацию, качество  и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безопасность  продовольственного сырья и пищевых  продуктов, 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повысить  заинтересованность отечественных  предприятий  в  увеличении</w:t>
      </w:r>
    </w:p>
    <w:p>
      <w:r>
        <w:rPr>
          <w:rFonts w:ascii="Arial" w:cs="Arial" w:eastAsia="Arial" w:hAnsi="Arial"/>
          <w:sz w:val="24"/>
          <w:szCs w:val="24"/>
        </w:rPr>
        <w:t xml:space="preserve">объемов производства и повышении качества продовольствия.</w:t>
      </w:r>
    </w:p>
    <w:p>
      <w:r>
        <w:rPr>
          <w:rFonts w:ascii="Arial" w:cs="Arial" w:eastAsia="Arial" w:hAnsi="Arial"/>
          <w:sz w:val="24"/>
          <w:szCs w:val="24"/>
        </w:rPr>
        <w:t xml:space="preserve">В  Кыргызской  Республике должна быть создана  нормативная  правовая</w:t>
      </w:r>
    </w:p>
    <w:p>
      <w:r>
        <w:rPr>
          <w:rFonts w:ascii="Arial" w:cs="Arial" w:eastAsia="Arial" w:hAnsi="Arial"/>
          <w:sz w:val="24"/>
          <w:szCs w:val="24"/>
        </w:rPr>
        <w:t xml:space="preserve">база, регулирующая отношения между производителем и продавцом сырья  п</w:t>
      </w:r>
    </w:p>
    <w:p>
      <w:r>
        <w:rPr>
          <w:rFonts w:ascii="Arial" w:cs="Arial" w:eastAsia="Arial" w:hAnsi="Arial"/>
          <w:sz w:val="24"/>
          <w:szCs w:val="24"/>
        </w:rPr>
        <w:t xml:space="preserve">пищевой  продукции  и  устанавливающая  ответственность  за  нарушение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 о здоровом питании.</w:t>
      </w:r>
    </w:p>
    <w:p>
      <w:r>
        <w:rPr>
          <w:rFonts w:ascii="Arial" w:cs="Arial" w:eastAsia="Arial" w:hAnsi="Arial"/>
          <w:sz w:val="24"/>
          <w:szCs w:val="24"/>
        </w:rPr>
        <w:t xml:space="preserve">В  зависимости  от степени актуальности проблемы, вида  мероприятий,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уровня  исполнения, планируемых сроков выполнения, формами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должны быть:</w:t>
      </w:r>
    </w:p>
    <w:p>
      <w:r>
        <w:rPr>
          <w:rFonts w:ascii="Arial" w:cs="Arial" w:eastAsia="Arial" w:hAnsi="Arial"/>
          <w:sz w:val="24"/>
          <w:szCs w:val="24"/>
        </w:rPr>
        <w:t xml:space="preserve">- законы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постановления Правительства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приказы  Государственного агентства по науке  и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при Правительстве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следующих основных направлений для реализации концепции: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устойчивых механизмов финансовой политики для поддержки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по здоровому питанию;</w:t>
      </w:r>
    </w:p>
    <w:p>
      <w:r>
        <w:rPr>
          <w:rFonts w:ascii="Arial" w:cs="Arial" w:eastAsia="Arial" w:hAnsi="Arial"/>
          <w:sz w:val="24"/>
          <w:szCs w:val="24"/>
        </w:rPr>
        <w:t xml:space="preserve">-    разработка   соответствующих   нормативных   правовых    актов,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направленных   на  поддержание  социальных  условий  для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здорового питания;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 структурных и организационных преобразований в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 сельского хозяйства, промышленности  и  изменений  их</w:t>
      </w:r>
    </w:p>
    <w:p>
      <w:r>
        <w:rPr>
          <w:rFonts w:ascii="Arial" w:cs="Arial" w:eastAsia="Arial" w:hAnsi="Arial"/>
          <w:sz w:val="24"/>
          <w:szCs w:val="24"/>
        </w:rPr>
        <w:t xml:space="preserve">функций;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 нормативных  правовых  актов,  носящих  комплексный,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межведомственный характер.</w:t>
      </w:r>
    </w:p>
    <w:p>
      <w:r>
        <w:rPr>
          <w:rFonts w:ascii="Arial" w:cs="Arial" w:eastAsia="Arial" w:hAnsi="Arial"/>
          <w:sz w:val="24"/>
          <w:szCs w:val="24"/>
        </w:rPr>
        <w:t xml:space="preserve">4.2.  В  области  производства продовольственного  сырья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осуществить меры по:</w:t>
      </w:r>
    </w:p>
    <w:p>
      <w:r>
        <w:rPr>
          <w:rFonts w:ascii="Arial" w:cs="Arial" w:eastAsia="Arial" w:hAnsi="Arial"/>
          <w:sz w:val="24"/>
          <w:szCs w:val="24"/>
        </w:rPr>
        <w:t xml:space="preserve">-  развитию систем ведения земледелия, созданию высокопродуктивных и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экологически     сбалансированных    агроэкосистем,     обеспечивающих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значительное  повышение  урожайности  сельскохозяйственных  культур  и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продуктивности животных;</w:t>
      </w:r>
    </w:p>
    <w:p>
      <w:r>
        <w:rPr>
          <w:rFonts w:ascii="Arial" w:cs="Arial" w:eastAsia="Arial" w:hAnsi="Arial"/>
          <w:sz w:val="24"/>
          <w:szCs w:val="24"/>
        </w:rPr>
        <w:t xml:space="preserve">-  проведению  исследований в области трансгенных  форм  растений  и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животных  и  созданию на их основе новых сортов и  гибридов,  пород  и</w:t>
      </w:r>
    </w:p>
    <w:p>
      <w:r>
        <w:rPr>
          <w:rFonts w:ascii="Arial" w:cs="Arial" w:eastAsia="Arial" w:hAnsi="Arial"/>
          <w:sz w:val="24"/>
          <w:szCs w:val="24"/>
        </w:rPr>
        <w:t xml:space="preserve">линий   с  высокой  устойчивостью  к  экстремальным  условиям   среды,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  стабильное производство качественного сырья  для  нужд</w:t>
      </w:r>
    </w:p>
    <w:p>
      <w:r>
        <w:rPr>
          <w:rFonts w:ascii="Arial" w:cs="Arial" w:eastAsia="Arial" w:hAnsi="Arial"/>
          <w:sz w:val="24"/>
          <w:szCs w:val="24"/>
        </w:rPr>
        <w:t xml:space="preserve">человека;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разработке  нового  поколения лечебных препаратов  для  борьбы  с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распространенными болезнями сельскохозяйственных животных, в том числе</w:t>
      </w:r>
    </w:p>
    <w:p>
      <w:r>
        <w:rPr>
          <w:rFonts w:ascii="Arial" w:cs="Arial" w:eastAsia="Arial" w:hAnsi="Arial"/>
          <w:sz w:val="24"/>
          <w:szCs w:val="24"/>
        </w:rPr>
        <w:t xml:space="preserve">и вирусного происхождения;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разработке новых технологий и технических средств для  увеличения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сбалансированных кормов для животноводства;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  выделению  экологически безопасных зон, обеспечивающих  сырьем  в</w:t>
      </w:r>
    </w:p>
    <w:p>
      <w:r>
        <w:rPr>
          <w:rFonts w:ascii="Arial" w:cs="Arial" w:eastAsia="Arial" w:hAnsi="Arial"/>
          <w:sz w:val="24"/>
          <w:szCs w:val="24"/>
        </w:rPr>
        <w:t xml:space="preserve">первую очередь предприятия по производству детских пищевых продуктов;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совершенствованию  экономического  механизма  природопользования,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направленного   на  экологическое  оздоровление  природной   среды   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угодий.</w:t>
      </w:r>
    </w:p>
    <w:p>
      <w:r>
        <w:rPr>
          <w:rFonts w:ascii="Arial" w:cs="Arial" w:eastAsia="Arial" w:hAnsi="Arial"/>
          <w:sz w:val="24"/>
          <w:szCs w:val="24"/>
        </w:rPr>
        <w:t xml:space="preserve">4.3. В области производства пищевых продуктов 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  совершенствование   биотехнологических   процессов   переработки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сырья, включая: получение  новых  видов  пищевых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 общего и специального назначения с использованием ферментных</w:t>
      </w:r>
    </w:p>
    <w:p>
      <w:r>
        <w:rPr>
          <w:rFonts w:ascii="Arial" w:cs="Arial" w:eastAsia="Arial" w:hAnsi="Arial"/>
          <w:sz w:val="24"/>
          <w:szCs w:val="24"/>
        </w:rPr>
        <w:t xml:space="preserve">препаратов и биологически активных веществ;</w:t>
      </w:r>
    </w:p>
    <w:p>
      <w:r>
        <w:rPr>
          <w:rFonts w:ascii="Arial" w:cs="Arial" w:eastAsia="Arial" w:hAnsi="Arial"/>
          <w:sz w:val="24"/>
          <w:szCs w:val="24"/>
        </w:rPr>
        <w:t xml:space="preserve">-   использование   продуктов  переработки  и  отходов   пищевой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перерабатывающей промышленности для производства полноценных продуктов</w:t>
      </w:r>
    </w:p>
    <w:p>
      <w:r>
        <w:rPr>
          <w:rFonts w:ascii="Arial" w:cs="Arial" w:eastAsia="Arial" w:hAnsi="Arial"/>
          <w:sz w:val="24"/>
          <w:szCs w:val="24"/>
        </w:rPr>
        <w:t xml:space="preserve">питания и высококачественных кормов для животноводства;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 технологий  производства  качественно  новых   пищевых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    с    направленным   изменением    химического    состава,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соответствующим потребностям организма человека, в том числе:</w:t>
      </w:r>
    </w:p>
    <w:p>
      <w:r>
        <w:rPr>
          <w:rFonts w:ascii="Arial" w:cs="Arial" w:eastAsia="Arial" w:hAnsi="Arial"/>
          <w:sz w:val="24"/>
          <w:szCs w:val="24"/>
        </w:rPr>
        <w:t xml:space="preserve">а)  продуктов  массового потребления для различных возрастных  групп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б) продуктов лечебно-профилактического назначения для предупреждения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  заболеваний  и  укрепления  защитных  функций   организма,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 риска воздействия вредных веществ, в том числе для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проживающего в экологически неблагополучных зонах;</w:t>
      </w:r>
    </w:p>
    <w:p>
      <w:r>
        <w:rPr>
          <w:rFonts w:ascii="Arial" w:cs="Arial" w:eastAsia="Arial" w:hAnsi="Arial"/>
          <w:sz w:val="24"/>
          <w:szCs w:val="24"/>
        </w:rPr>
        <w:t xml:space="preserve">в)   продуктов   питания  для  военнослужащих  и  групп 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находящихся в экстремальных условиях;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отечественного  производства  витаминов,  минеральных</w:t>
      </w:r>
    </w:p>
    <w:p>
      <w:r>
        <w:rPr>
          <w:rFonts w:ascii="Arial" w:cs="Arial" w:eastAsia="Arial" w:hAnsi="Arial"/>
          <w:sz w:val="24"/>
          <w:szCs w:val="24"/>
        </w:rPr>
        <w:t xml:space="preserve">веществ,   микроэлементов  и  других  пищевых   веществ   в   объемах,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достаточных  для  полного обеспечения населения,  в  частности,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обогащения ими пищевых продуктов массового потребления;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организация  производства пищевого белка и  белковых  препаратов,</w:t>
      </w:r>
    </w:p>
    <w:p>
      <w:r>
        <w:rPr>
          <w:rFonts w:ascii="Arial" w:cs="Arial" w:eastAsia="Arial" w:hAnsi="Arial"/>
          <w:sz w:val="24"/>
          <w:szCs w:val="24"/>
        </w:rPr>
        <w:t xml:space="preserve">предназначенных для обогащения пищевых продуктов;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совершенствование  систем хранения продовольствия  на  всем  пути</w:t>
      </w:r>
    </w:p>
    <w:p>
      <w:r>
        <w:rPr>
          <w:rFonts w:ascii="Arial" w:cs="Arial" w:eastAsia="Arial" w:hAnsi="Arial"/>
          <w:sz w:val="24"/>
          <w:szCs w:val="24"/>
        </w:rPr>
        <w:t xml:space="preserve">продвижения   сырья  и  готовой  продукции  от  поля  или   фермы   до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потребителя,  обеспечивающих сохранение  качества  и  снижение  потерь</w:t>
      </w:r>
    </w:p>
    <w:p>
      <w:r>
        <w:rPr>
          <w:rFonts w:ascii="Arial" w:cs="Arial" w:eastAsia="Arial" w:hAnsi="Arial"/>
          <w:sz w:val="24"/>
          <w:szCs w:val="24"/>
        </w:rPr>
        <w:t xml:space="preserve">полезной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4.4. Комплексная программа в области профилактики заболеваний в 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 алиментарно-зависимых 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    ликвидацию   существующего   дефицита   витаминов,   макро-   и</w:t>
      </w:r>
    </w:p>
    <w:p>
      <w:r>
        <w:rPr>
          <w:rFonts w:ascii="Arial" w:cs="Arial" w:eastAsia="Arial" w:hAnsi="Arial"/>
          <w:sz w:val="24"/>
          <w:szCs w:val="24"/>
        </w:rPr>
        <w:t xml:space="preserve">микроэлементов (железа, кальция, йода, фтора, селена и др.), в  первую</w:t>
      </w:r>
    </w:p>
    <w:p>
      <w:r>
        <w:rPr>
          <w:rFonts w:ascii="Arial" w:cs="Arial" w:eastAsia="Arial" w:hAnsi="Arial"/>
          <w:sz w:val="24"/>
          <w:szCs w:val="24"/>
        </w:rPr>
        <w:t xml:space="preserve">очередь, в экологически неблагополучных регионах;</w:t>
      </w:r>
    </w:p>
    <w:p>
      <w:r>
        <w:rPr>
          <w:rFonts w:ascii="Arial" w:cs="Arial" w:eastAsia="Arial" w:hAnsi="Arial"/>
          <w:sz w:val="24"/>
          <w:szCs w:val="24"/>
        </w:rPr>
        <w:t xml:space="preserve">-    профилактику   распространенных   неинфекционных    заболеваний</w:t>
      </w:r>
    </w:p>
    <w:p>
      <w:r>
        <w:rPr>
          <w:rFonts w:ascii="Arial" w:cs="Arial" w:eastAsia="Arial" w:hAnsi="Arial"/>
          <w:sz w:val="24"/>
          <w:szCs w:val="24"/>
        </w:rPr>
        <w:t xml:space="preserve">(гипертонической  болезни,  нарушения обмена  веществ,  онкологических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 и других);</w:t>
      </w:r>
    </w:p>
    <w:p>
      <w:r>
        <w:rPr>
          <w:rFonts w:ascii="Arial" w:cs="Arial" w:eastAsia="Arial" w:hAnsi="Arial"/>
          <w:sz w:val="24"/>
          <w:szCs w:val="24"/>
        </w:rPr>
        <w:t xml:space="preserve">-  повышение  уровня  образования специалистов  в  области  науки  о</w:t>
      </w:r>
    </w:p>
    <w:p>
      <w:r>
        <w:rPr>
          <w:rFonts w:ascii="Arial" w:cs="Arial" w:eastAsia="Arial" w:hAnsi="Arial"/>
          <w:sz w:val="24"/>
          <w:szCs w:val="24"/>
        </w:rPr>
        <w:t xml:space="preserve">питании,  а  также  населения в вопросах здорового питания  с  широким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привлечением средств массовой информации;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 производства биологически активных добавок к пище.</w:t>
      </w:r>
    </w:p>
    <w:p>
      <w:r>
        <w:rPr>
          <w:rFonts w:ascii="Arial" w:cs="Arial" w:eastAsia="Arial" w:hAnsi="Arial"/>
          <w:sz w:val="24"/>
          <w:szCs w:val="24"/>
        </w:rPr>
        <w:t xml:space="preserve">4.5.  В области науки о питании и формирования у населения принципов</w:t>
      </w:r>
    </w:p>
    <w:p>
      <w:r>
        <w:rPr>
          <w:rFonts w:ascii="Arial" w:cs="Arial" w:eastAsia="Arial" w:hAnsi="Arial"/>
          <w:sz w:val="24"/>
          <w:szCs w:val="24"/>
        </w:rPr>
        <w:t xml:space="preserve">и навыков здорового питания предусматриваются меры по: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разработке  принципов классификации основных  видов  животного  и</w:t>
      </w:r>
    </w:p>
    <w:p>
      <w:r>
        <w:rPr>
          <w:rFonts w:ascii="Arial" w:cs="Arial" w:eastAsia="Arial" w:hAnsi="Arial"/>
          <w:sz w:val="24"/>
          <w:szCs w:val="24"/>
        </w:rPr>
        <w:t xml:space="preserve">растительного  сырья,  обеспечивающих  его  объективную,  рациональную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переработку и реализацию;</w:t>
      </w:r>
    </w:p>
    <w:p>
      <w:r>
        <w:rPr>
          <w:rFonts w:ascii="Arial" w:cs="Arial" w:eastAsia="Arial" w:hAnsi="Arial"/>
          <w:sz w:val="24"/>
          <w:szCs w:val="24"/>
        </w:rPr>
        <w:t xml:space="preserve">-  обоснованию  создания новых технологий и расширения  ассортимента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  функционального назначения на основе мониторинга питания  и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специфики метаболизма у различных групп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разработке  биотехнологических  процессов  глубокой  переработки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сырья животного и растительного происхождения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  продуктов   на  их  основе  с  использованием  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модификации компьютерного моделирования сырьевых компонентов и готовой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продукции,  обеспечивающих повышение пищевой и биологической  ценности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за  счет  максимального  сохранения  природных  свойств  и  обогащения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природными микро- и макронутриентами;</w:t>
      </w:r>
    </w:p>
    <w:p>
      <w:r>
        <w:rPr>
          <w:rFonts w:ascii="Arial" w:cs="Arial" w:eastAsia="Arial" w:hAnsi="Arial"/>
          <w:sz w:val="24"/>
          <w:szCs w:val="24"/>
        </w:rPr>
        <w:t xml:space="preserve">-   информационному   обеспечению  в   сфере   реализации   главного</w:t>
      </w:r>
    </w:p>
    <w:p>
      <w:r>
        <w:rPr>
          <w:rFonts w:ascii="Arial" w:cs="Arial" w:eastAsia="Arial" w:hAnsi="Arial"/>
          <w:sz w:val="24"/>
          <w:szCs w:val="24"/>
        </w:rPr>
        <w:t xml:space="preserve">фундаментального  права  человека  -  права  на  здоровое  полноценное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безопасное питание;</w:t>
      </w:r>
    </w:p>
    <w:p>
      <w:r>
        <w:rPr>
          <w:rFonts w:ascii="Arial" w:cs="Arial" w:eastAsia="Arial" w:hAnsi="Arial"/>
          <w:sz w:val="24"/>
          <w:szCs w:val="24"/>
        </w:rPr>
        <w:t xml:space="preserve">-   информационному  обеспечению  в  сфере  производства  и  оборота</w:t>
      </w:r>
    </w:p>
    <w:p>
      <w:r>
        <w:rPr>
          <w:rFonts w:ascii="Arial" w:cs="Arial" w:eastAsia="Arial" w:hAnsi="Arial"/>
          <w:sz w:val="24"/>
          <w:szCs w:val="24"/>
        </w:rPr>
        <w:t xml:space="preserve">пищевого сырья и продуктов питания;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обязательному  свободному  распределению  полной  и  достоверной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 по качеству продуктов питания;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созданию и распространению различных информационно-познавательных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и материалов;</w:t>
      </w:r>
    </w:p>
    <w:p>
      <w:r>
        <w:rPr>
          <w:rFonts w:ascii="Arial" w:cs="Arial" w:eastAsia="Arial" w:hAnsi="Arial"/>
          <w:sz w:val="24"/>
          <w:szCs w:val="24"/>
        </w:rPr>
        <w:t xml:space="preserve">-  ликвидации информационного дефицита в вопросах культуры питания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разработке  программ обучения для специалистов, работающих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медицины,   образования,   общественного   питания,   производства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переработки пищевых продуктов;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созданию образовательных программ для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разработке  компьютерных  программ  для  обучения  населения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производителей продуктов питания принципам здорового питания;</w:t>
      </w:r>
    </w:p>
    <w:p>
      <w:r>
        <w:rPr>
          <w:rFonts w:ascii="Arial" w:cs="Arial" w:eastAsia="Arial" w:hAnsi="Arial"/>
          <w:sz w:val="24"/>
          <w:szCs w:val="24"/>
        </w:rPr>
        <w:t xml:space="preserve">- внедрению современных компьютерных систем сбора, хранения и обмена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информацией, включая использование глобальных сетей;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созданию информационно-издательских программ.</w:t>
      </w:r>
    </w:p>
    <w:p>
      <w:r>
        <w:rPr>
          <w:rFonts w:ascii="Arial" w:cs="Arial" w:eastAsia="Arial" w:hAnsi="Arial"/>
          <w:sz w:val="24"/>
          <w:szCs w:val="24"/>
        </w:rPr>
        <w:t xml:space="preserve">4.6.   В  области  обеспечения  безопасности  пищевых  продуктов   и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продовольственного сырья намечается: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 максимальное сохранение пищевой ценности и качества  производимых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  за  счет применения современных технологий и  оборудования,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исключающих  возможности  бактериального,  химического  и  физического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загрязнения;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совершенствование  нормативной  методической  базы,  определяющий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  надзора  и  контроля  за качеством  и  безопасностью  пищевых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 и продовольственного сырья;</w:t>
      </w:r>
    </w:p>
    <w:p>
      <w:r>
        <w:rPr>
          <w:rFonts w:ascii="Arial" w:cs="Arial" w:eastAsia="Arial" w:hAnsi="Arial"/>
          <w:sz w:val="24"/>
          <w:szCs w:val="24"/>
        </w:rPr>
        <w:t xml:space="preserve">-  осуществление  наблюдения за объектами окружающей  среды  (почва,</w:t>
      </w:r>
    </w:p>
    <w:p>
      <w:r>
        <w:rPr>
          <w:rFonts w:ascii="Arial" w:cs="Arial" w:eastAsia="Arial" w:hAnsi="Arial"/>
          <w:sz w:val="24"/>
          <w:szCs w:val="24"/>
        </w:rPr>
        <w:t xml:space="preserve">вода, воздух);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 современной  инструментальной  и  аналитической   базы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  качества и безопасности продовольственного сырья  и  пищевых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продуктов.</w:t>
      </w:r>
    </w:p>
    <w:p>
      <w:r>
        <w:rPr>
          <w:rFonts w:ascii="Arial" w:cs="Arial" w:eastAsia="Arial" w:hAnsi="Arial"/>
          <w:sz w:val="24"/>
          <w:szCs w:val="24"/>
        </w:rPr>
        <w:t xml:space="preserve">4.7.  В  области рационализации детского питания намечается  решение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следующих задач: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 и реализация комплексной программы поддержки  грудного</w:t>
      </w:r>
    </w:p>
    <w:p>
      <w:r>
        <w:rPr>
          <w:rFonts w:ascii="Arial" w:cs="Arial" w:eastAsia="Arial" w:hAnsi="Arial"/>
          <w:sz w:val="24"/>
          <w:szCs w:val="24"/>
        </w:rPr>
        <w:t xml:space="preserve">вскармливания;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детей раннего возраста лечебными продуктами;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больных детей продуктами лечебного питания;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организация  в  установленном порядке горячего  питания  детей  в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 общешкольного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4.8.  В  области  обеспечения  доступности  пищевых  продуктов   для</w:t>
      </w:r>
    </w:p>
    <w:p>
      <w:r>
        <w:rPr>
          <w:rFonts w:ascii="Arial" w:cs="Arial" w:eastAsia="Arial" w:hAnsi="Arial"/>
          <w:sz w:val="24"/>
          <w:szCs w:val="24"/>
        </w:rPr>
        <w:t xml:space="preserve">малоимущих слоев населения важно создать систему выявления нуждающихся</w:t>
      </w:r>
    </w:p>
    <w:p>
      <w:r>
        <w:rPr>
          <w:rFonts w:ascii="Arial" w:cs="Arial" w:eastAsia="Arial" w:hAnsi="Arial"/>
          <w:sz w:val="24"/>
          <w:szCs w:val="24"/>
        </w:rPr>
        <w:t xml:space="preserve">b  адресной  помощи и разработать различные виды этой  помощи,  в 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  продуктами,  обогащенными биологически активными  добавками,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механизм и методические подходы ее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4.9.  В  области  разработки медицинских аспектов здорового  питания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предусмотреть следующие меры:</w:t>
      </w:r>
    </w:p>
    <w:p>
      <w:r>
        <w:rPr>
          <w:rFonts w:ascii="Arial" w:cs="Arial" w:eastAsia="Arial" w:hAnsi="Arial"/>
          <w:sz w:val="24"/>
          <w:szCs w:val="24"/>
        </w:rPr>
        <w:t xml:space="preserve">-   осуществление  постоянного  наблюдения  за  состоянием  питания,</w:t>
      </w:r>
    </w:p>
    <w:p>
      <w:r>
        <w:rPr>
          <w:rFonts w:ascii="Arial" w:cs="Arial" w:eastAsia="Arial" w:hAnsi="Arial"/>
          <w:sz w:val="24"/>
          <w:szCs w:val="24"/>
        </w:rPr>
        <w:t xml:space="preserve">пищевым     статусом,     распространенностью    алиментарно-зависимых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 и состоянием здоровья различных групп населения в регионах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уточнение  потребностей различных возрастных  групп  населения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пищевых веществах, разработка на их основе рекомендаций по питанию;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подготовка кадров в различных областях науки о питании.</w:t>
      </w:r>
    </w:p>
    <w:p>
      <w:r>
        <w:rPr>
          <w:rFonts w:ascii="Arial" w:cs="Arial" w:eastAsia="Arial" w:hAnsi="Arial"/>
          <w:sz w:val="24"/>
          <w:szCs w:val="24"/>
        </w:rPr>
        <w:t xml:space="preserve">5. Механизм реализации национальной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в области здорового (функционального) питания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 мер по реализации этой политики включает:</w:t>
      </w:r>
    </w:p>
    <w:p>
      <w:r>
        <w:rPr>
          <w:rFonts w:ascii="Arial" w:cs="Arial" w:eastAsia="Arial" w:hAnsi="Arial"/>
          <w:sz w:val="24"/>
          <w:szCs w:val="24"/>
        </w:rPr>
        <w:t xml:space="preserve">5.1.   Разработку  и  принятие  законов  Кыргызской  Республики   "О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пищевых продуктов".</w:t>
      </w:r>
    </w:p>
    <w:p>
      <w:r>
        <w:rPr>
          <w:rFonts w:ascii="Arial" w:cs="Arial" w:eastAsia="Arial" w:hAnsi="Arial"/>
          <w:sz w:val="24"/>
          <w:szCs w:val="24"/>
        </w:rPr>
        <w:t xml:space="preserve">5.2.  Выбор  и  оценка  приоритетных направлений  развития  науки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техники   в   сфере   производства   и   потребления   продовольствия,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   региональных  целевых,  научно-технических   и  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программ,   предусматривающих  научно-технические  и   технологические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  по  приоритетным проблемам питания, разработку  принципиально</w:t>
      </w:r>
    </w:p>
    <w:p>
      <w:r>
        <w:rPr>
          <w:rFonts w:ascii="Arial" w:cs="Arial" w:eastAsia="Arial" w:hAnsi="Arial"/>
          <w:sz w:val="24"/>
          <w:szCs w:val="24"/>
        </w:rPr>
        <w:t xml:space="preserve">новой  техники  и технологий, способных коренным образом  повлиять  на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структурные изменения в сфере производства продовольствия, витаминов и</w:t>
      </w:r>
    </w:p>
    <w:p>
      <w:r>
        <w:rPr>
          <w:rFonts w:ascii="Arial" w:cs="Arial" w:eastAsia="Arial" w:hAnsi="Arial"/>
          <w:sz w:val="24"/>
          <w:szCs w:val="24"/>
        </w:rPr>
        <w:t xml:space="preserve">пищевых добавок.</w:t>
      </w:r>
    </w:p>
    <w:p>
      <w:r>
        <w:rPr>
          <w:rFonts w:ascii="Arial" w:cs="Arial" w:eastAsia="Arial" w:hAnsi="Arial"/>
          <w:sz w:val="24"/>
          <w:szCs w:val="24"/>
        </w:rPr>
        <w:t xml:space="preserve">5.3.   Развитие   фундаментальных   и   поисковых   исследований   в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перспективных направлениях производства и потребления продовольствия.</w:t>
      </w:r>
    </w:p>
    <w:p>
      <w:r>
        <w:rPr>
          <w:rFonts w:ascii="Arial" w:cs="Arial" w:eastAsia="Arial" w:hAnsi="Arial"/>
          <w:sz w:val="24"/>
          <w:szCs w:val="24"/>
        </w:rPr>
        <w:t xml:space="preserve">5.4.  Надзор и контроль за качеством транспортирования,  хранения  и</w:t>
      </w:r>
    </w:p>
    <w:p>
      <w:r>
        <w:rPr>
          <w:rFonts w:ascii="Arial" w:cs="Arial" w:eastAsia="Arial" w:hAnsi="Arial"/>
          <w:sz w:val="24"/>
          <w:szCs w:val="24"/>
        </w:rPr>
        <w:t xml:space="preserve">сбыта  сельскохозяйственного  сырья и  готовой  продукции  на  стадиях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  транспортировки, хранения  и  сбыта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нормативными правовыми актами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5.5. Проведение постоянной пропаганды принципов здорового питания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 современных требований медицинской науки.</w:t>
      </w:r>
    </w:p>
    <w:p>
      <w:r>
        <w:rPr>
          <w:rFonts w:ascii="Arial" w:cs="Arial" w:eastAsia="Arial" w:hAnsi="Arial"/>
          <w:sz w:val="24"/>
          <w:szCs w:val="24"/>
        </w:rPr>
        <w:t xml:space="preserve">5.6.  Совершенствование  государственной  системы  стандартизации  и</w:t>
      </w:r>
    </w:p>
    <w:p>
      <w:r>
        <w:rPr>
          <w:rFonts w:ascii="Arial" w:cs="Arial" w:eastAsia="Arial" w:hAnsi="Arial"/>
          <w:sz w:val="24"/>
          <w:szCs w:val="24"/>
        </w:rPr>
        <w:t xml:space="preserve">сертификации  продовольственного сырья, пищевых продуктов,  добавок 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производств, приведение ее в соответствие с требованиями международной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практики.</w:t>
      </w:r>
    </w:p>
    <w:p>
      <w:r>
        <w:rPr>
          <w:rFonts w:ascii="Arial" w:cs="Arial" w:eastAsia="Arial" w:hAnsi="Arial"/>
          <w:sz w:val="24"/>
          <w:szCs w:val="24"/>
        </w:rPr>
        <w:t xml:space="preserve">5.7.  Создание  системы анализа и оценки информации о достижениях  и</w:t>
      </w:r>
    </w:p>
    <w:p>
      <w:r>
        <w:rPr>
          <w:rFonts w:ascii="Arial" w:cs="Arial" w:eastAsia="Arial" w:hAnsi="Arial"/>
          <w:sz w:val="24"/>
          <w:szCs w:val="24"/>
        </w:rPr>
        <w:t xml:space="preserve">тенденциях  развития  отечественной и зарубежной  науки  и  техники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  здорового   питания  и  производства  качественных   пищевых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  и  добавок, подготовки прогнозно-аналитических  материалов,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используемых для формирования и осуществления национальной политики.</w:t>
      </w:r>
    </w:p>
    <w:p>
      <w:r>
        <w:rPr>
          <w:rFonts w:ascii="Arial" w:cs="Arial" w:eastAsia="Arial" w:hAnsi="Arial"/>
          <w:sz w:val="24"/>
          <w:szCs w:val="24"/>
        </w:rPr>
        <w:t xml:space="preserve">5.8. Совершенствование системы подготовки и переподготовки кадров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  сельскохозяйственного  производства,   пищевых   технологий,</w:t>
      </w:r>
    </w:p>
    <w:p>
      <w:r>
        <w:rPr>
          <w:rFonts w:ascii="Arial" w:cs="Arial" w:eastAsia="Arial" w:hAnsi="Arial"/>
          <w:sz w:val="24"/>
          <w:szCs w:val="24"/>
        </w:rPr>
        <w:t xml:space="preserve">гигиены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aebxtmsp3usr_5g17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dalil.kg/document/54928</w:t>
      </w:r>
    </w:hyperlink>
  </w:p>
  <w:p>
    <w:pPr>
      <w:spacing w:after="0" w:before="40"/>
      <w:jc w:val="center"/>
    </w:pPr>
    <w:hyperlink w:history="1" r:id="rIdtkh53lqka5olxnccq-b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qsvqcl2z0hi21cvb4bc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aebxtmsp3usr_5g17kx" Type="http://schemas.openxmlformats.org/officeDocument/2006/relationships/hyperlink" Target="https://dalil.kg/document/54928" TargetMode="External"/><Relationship Id="rIdtkh53lqka5olxnccq-b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2026-09-24T18:56:16.314Z</dcterms:created>
  <dcterms:modified xsi:type="dcterms:W3CDTF">2026-09-24T18:56:16.314Z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