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декабря 2003 года N 789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15 ноября           1999 года </w:t>
      </w:r>
      <w:hyperlink w:history="1" r:id="rIdxd76do2v2h5hxxebokn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626</w:t>
        </w:r>
      </w:hyperlink>
      <w:r>
        <w:rPr>
          <w:rFonts w:ascii="Arial" w:cs="Arial" w:eastAsia="Arial" w:hAnsi="Arial"/>
          <w:sz w:val="24"/>
          <w:szCs w:val="24"/>
        </w:rPr>
        <w:t xml:space="preserve"> "О реорганизации загранучреждений          Министерства иностранных дел Кыргызской Республики"    В  целях расширения торгово-экономического и культурно-гуманитарногосотрудничества   Кыргызской   Республики   с   Республикой    Молдова,Монгольской     Народной     Республикой,    Республикой     Сингапур,Демократической  Социалистической Республикой Шри Ланка,  КоролевствомНепал,    Народной   Республикой   Бангладеш,   Королевством    Дания,Королевством  Норвегия и Королевством Швеция Правительство  КыргызскойРеспублики постановляет:  1.  Внести в постановление Правительства Кыргызской Республики от 15ноября  1999 года </w:t>
      </w:r>
      <w:hyperlink w:history="1" r:id="rIdsv38uzsut_awm_r0umt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626</w:t>
        </w:r>
      </w:hyperlink>
      <w:r>
        <w:rPr>
          <w:rFonts w:ascii="Arial" w:cs="Arial" w:eastAsia="Arial" w:hAnsi="Arial"/>
          <w:sz w:val="24"/>
          <w:szCs w:val="24"/>
        </w:rPr>
        <w:t xml:space="preserve"> "О реорганизации загранучреждений Министерстваиностранных   дел   Кыргызской  Республики"  следующие   изменения   идополнения:  - в пункте 1 цифру "2064,4" заменить цифрой "2069,1";  -   в   приложении  4  примечание  изложить  в  следующей  редакции:"Примечание: Чрезвычайному и Полномочному Послу Кыргызской  Республикив Федеративной Республике Германия Сарыгулову А.И. установить надбавкук должностному окладу в размере 20 процентов за совмещение стран";  -   в   приложении  9  примечание  изложить  в  следующей  редакции:"Примечание: Чрезвычайному и Полномочному Послу Кыргызской  Республикив  Китайской Народной Республике Абдылдаеву Э.Б. установить надбавку кдолжностному окладу в размере 20 процентов за совмещение стран";  -   в  приложении  10  примечание  изложить  в  следующей  редакции:"Примечание: Чрезвычайному и Полномочному Послу Кыргызской  Республикив  Республике  Индия Бешимову Б.Дж. установить надбавку к должностномуокладу в размере 20 процентов за совмещение стран";  -   приложение  17  дополнить  примечанием  в  следующей   редакции:"Примечание: Чрезвычайному и Полномочному Послу Кыргызской  Республикина Украине Омуралиеву Э.К. установить надбавку к должностному окладу вразмере 10 процентов за совмещение стран".  2.  Установить, что надбавки, предусмотренные пунктом  1  настоящегопостановления,  выплачиваются  со  дня  назначения  указанных  лиц  надолжность по совместительству.            Премьер-министр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eievm6fiahulvqjyd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dalil.kg/document/54932</w:t>
      </w:r>
    </w:hyperlink>
  </w:p>
  <w:p>
    <w:pPr>
      <w:spacing w:after="0" w:before="40"/>
      <w:jc w:val="center"/>
    </w:pPr>
    <w:hyperlink w:history="1" r:id="rIdv8ekk6qaccu30own1ug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76do2v2h5hxxebokndr" Type="http://schemas.openxmlformats.org/officeDocument/2006/relationships/hyperlink" Target="https://dalil.kg/document/33916" TargetMode="External"/><Relationship Id="rIdsv38uzsut_awm_r0umtvl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eievm6fiahulvqjydep" Type="http://schemas.openxmlformats.org/officeDocument/2006/relationships/hyperlink" Target="https://dalil.kg/document/54932" TargetMode="External"/><Relationship Id="rIdv8ekk6qaccu30own1ug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2026-09-25T19:11:12.984Z</dcterms:created>
  <dcterms:modified xsi:type="dcterms:W3CDTF">2026-09-25T19:11:12.984Z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