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2022 года № 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«Об утверждении перечня, численного состава, председателей постоянных депутатских комиссий Кара-Балтинского городского кенеша» № 05 от 12 мая 2022 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qolfxcvqt9sih9ureg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6v_oj4byvkyugc_d_6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принимая во внимание предложение постоянной депутатской комиссии и председателя Кара-Балтинского городского кенеша – Дуйшеналиева М.К. о внесении изменений в состав постоянной комиссии, а также в связи с досрочным сложением полномочий депутата п/п «Ишеним» и назначением на должность заместителя мэра города Кара-Балта - Рыскулбек уулу Нурмата,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fw6na8g_pbor-xpcfm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 </w:t>
        </w:r>
      </w:hyperlink>
      <w:r>
        <w:rPr>
          <w:rFonts w:ascii="Arial" w:cs="Arial" w:eastAsia="Arial" w:hAnsi="Arial"/>
          <w:sz w:val="24"/>
          <w:szCs w:val="24"/>
        </w:rPr>
        <w:t xml:space="preserve">«Об утверждении перечня, численного состава, председателей постоянных депутатских комиссий Кара-Балтинского городского кенеша» № 05 от 12 мая 2022 г.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 пункте 3</w:t>
      </w:r>
      <w:r>
        <w:rPr>
          <w:rFonts w:ascii="Arial" w:cs="Arial" w:eastAsia="Arial" w:hAnsi="Arial"/>
          <w:sz w:val="24"/>
          <w:szCs w:val="24"/>
        </w:rPr>
        <w:t xml:space="preserve"> слова «Рыскулбек уулу Нурмата» заменить «Мурадылов Рустам Асанович».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 к настоящему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внести изменения в составе ПДК по Регламенту, этике депутатов и правовым вопросам</w:t>
      </w:r>
      <w:r>
        <w:rPr>
          <w:rFonts w:ascii="Arial" w:cs="Arial" w:eastAsia="Arial" w:hAnsi="Arial"/>
          <w:sz w:val="24"/>
          <w:szCs w:val="24"/>
        </w:rPr>
        <w:t xml:space="preserve"> Билялову Алмазханум Башировну, депутата п/п «ЭлАман»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вывести</w:t>
      </w:r>
      <w:r>
        <w:rPr>
          <w:rFonts w:ascii="Arial" w:cs="Arial" w:eastAsia="Arial" w:hAnsi="Arial"/>
          <w:sz w:val="24"/>
          <w:szCs w:val="24"/>
        </w:rPr>
        <w:t xml:space="preserve"> из состава ПДК по бюджету, муниципальной собственности, жилищно-коммунальному хозяйству и инвестициям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включить в состав</w:t>
      </w:r>
      <w:r>
        <w:rPr>
          <w:rFonts w:ascii="Arial" w:cs="Arial" w:eastAsia="Arial" w:hAnsi="Arial"/>
          <w:sz w:val="24"/>
          <w:szCs w:val="24"/>
        </w:rPr>
        <w:t xml:space="preserve"> ПДК. Кадыркулова Адлета Адылбековича, депутата п/п «АЛЬЯНС»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вывести</w:t>
      </w:r>
      <w:r>
        <w:rPr>
          <w:rFonts w:ascii="Arial" w:cs="Arial" w:eastAsia="Arial" w:hAnsi="Arial"/>
          <w:sz w:val="24"/>
          <w:szCs w:val="24"/>
        </w:rPr>
        <w:t xml:space="preserve"> из состава ПДК.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внести изменения в составе ПДК по промышленности, транспорту, предпринимательству, градостроительству и архитектуре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Включить в состав</w:t>
      </w:r>
      <w:r>
        <w:rPr>
          <w:rFonts w:ascii="Arial" w:cs="Arial" w:eastAsia="Arial" w:hAnsi="Arial"/>
          <w:sz w:val="24"/>
          <w:szCs w:val="24"/>
        </w:rPr>
        <w:t xml:space="preserve"> ПДК по промышленности, транспорту, предпринимательству, градостроительству и архитектуре - Кадыркулова Адлета Адылбековича, депутата п/п «АЛЬЯНС».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Вывести</w:t>
      </w:r>
      <w:r>
        <w:rPr>
          <w:rFonts w:ascii="Arial" w:cs="Arial" w:eastAsia="Arial" w:hAnsi="Arial"/>
          <w:sz w:val="24"/>
          <w:szCs w:val="24"/>
        </w:rPr>
        <w:t xml:space="preserve"> из состава ПДК Шашко Ирину Васильевну, депутата п/п “Ишеним”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включить</w:t>
      </w:r>
      <w:r>
        <w:rPr>
          <w:rFonts w:ascii="Arial" w:cs="Arial" w:eastAsia="Arial" w:hAnsi="Arial"/>
          <w:sz w:val="24"/>
          <w:szCs w:val="24"/>
        </w:rPr>
        <w:t xml:space="preserve"> – Тохтыева Нурмахамата Элахуновича, депутата п/п “Ишеним”. Тыналиеву Наргизу Маратовну, депутата п/п «АЛЬЯНС»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вывести</w:t>
      </w:r>
      <w:r>
        <w:rPr>
          <w:rFonts w:ascii="Arial" w:cs="Arial" w:eastAsia="Arial" w:hAnsi="Arial"/>
          <w:sz w:val="24"/>
          <w:szCs w:val="24"/>
        </w:rPr>
        <w:t xml:space="preserve"> из состава ПДК.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внести изменения в составе ПДК по бюджету, муниципальной собственности, жилищно-коммунальному хозяйству и инвестициям -  включить</w:t>
      </w:r>
      <w:r>
        <w:rPr>
          <w:rFonts w:ascii="Arial" w:cs="Arial" w:eastAsia="Arial" w:hAnsi="Arial"/>
          <w:sz w:val="24"/>
          <w:szCs w:val="24"/>
        </w:rPr>
        <w:t xml:space="preserve"> в состав ПДК по бюджету, муниципальной собственности, жилищно-коммунальному хозяйству и инвестициям - Шашко Ирину Васильевну, депутата п/п «Ишеним» (вместо Рыскулбек у. Н.).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Включить</w:t>
      </w:r>
      <w:r>
        <w:rPr>
          <w:rFonts w:ascii="Arial" w:cs="Arial" w:eastAsia="Arial" w:hAnsi="Arial"/>
          <w:sz w:val="24"/>
          <w:szCs w:val="24"/>
        </w:rPr>
        <w:t xml:space="preserve"> в состав ПДК по бюджету, муниципальной собственности, жилищно-коммунальному хозяйству и инвестициям Тыналиеву Наргизу Маратовну, депутата п/п «АЛЬЯНС».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подписания.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ПДК.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  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ПОСТОЯННЫЕ ДЕПУТАТСКИЕ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ХХХ — созыва (2022 — 2026 гг.)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постоянная депутатская комиссия по Регламенту, этике депутатов и правовым вопросам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Наименовании политической фракции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Сарсембаев Галым Арипжанович - председатель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Айткожоев Эмир Чолпонкулович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Жапакова Нуржан Масалбековна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Ладожинская Надежда Ивановна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Бутобаев Шамшидин Закиржанович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Билялова Алмазханум Башировна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«ЭлАман»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 Мирбек Бектурович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«ЭлАман»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постоянная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депутатская комиссия по бюджету, муниципальной собственности, жилищно-коммунальному хозяйству и инвестициям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Наименовании политической фракции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Джуматаева Айсулуу Дуйшенбековна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Шашко Ирина Васильевна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Бекболотова Зарыл Кенжеевна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Байсариев Арсен Русланович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Дуйшенбиев Рустам Аширсултанович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Мурадылов Рустам Асанович - председатель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Тыналиева Наргиза Маратовна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«Альянс»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постоянная депутатская комиссия по промышленности, транспорту, предпринимательству, градостроительству и архитектуре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Наименовании политической фракции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Болотбеков Данияр Болотбекович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Тохтыев Нурмахамат Элахунович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Байышбаев Абдусамат Сайпидинович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Азим Галидинович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Кенжебек Мадылбекович - председатель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Адлет Адылбекович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«Альянс»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Ажыматов Азамат Темиркатович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«ЭлАман»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постоянная депутатская комиссия по социальным вопросам (здравоохранению, экологии, спорту, культуре, образованию, молодежной политике и работе с общественными организациями)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Наименовании политической фракции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Ачакеева Аида Бейшенбиевна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Макишев Нурпаис Эсенбекович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Аскат Уланбекович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Джетыбаева Айгуль Алымкуловна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Адилет Анарбекович — председатель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Шыгаева Наргиза Асылбековна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Айтыкулов Урмат Калыбекович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«Альянс»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cqa5etv-zzrrxqkwi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dalil.kg/document/550506</w:t>
      </w:r>
    </w:hyperlink>
  </w:p>
  <w:p>
    <w:pPr>
      <w:spacing w:after="0" w:before="40"/>
      <w:jc w:val="center"/>
    </w:pPr>
    <w:hyperlink w:history="1" r:id="rIds8jqxlzktphexgsvwty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olfxcvqt9sih9uregpx" Type="http://schemas.openxmlformats.org/officeDocument/2006/relationships/hyperlink" Target="https://dalil.kg/document/112302#st_36" TargetMode="External"/><Relationship Id="rIde6v_oj4byvkyugc_d_6ze" Type="http://schemas.openxmlformats.org/officeDocument/2006/relationships/hyperlink" Target="https://dalil.kg/document/112302#st_37" TargetMode="External"/><Relationship Id="rId2fw6na8g_pbor-xpcfmaa" Type="http://schemas.openxmlformats.org/officeDocument/2006/relationships/hyperlink" Target="https://dalil.kg/document/4533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cqa5etv-zzrrxqkwiog" Type="http://schemas.openxmlformats.org/officeDocument/2006/relationships/hyperlink" Target="https://dalil.kg/document/550506" TargetMode="External"/><Relationship Id="rIds8jqxlzktphexgsvwty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2026-09-30T08:59:19.109Z</dcterms:created>
  <dcterms:modified xsi:type="dcterms:W3CDTF">2026-09-30T08:59:19.109Z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