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zf2rkin7yvf6jyh8dwi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июля 2002 года №477                                                       Одобрена                      </w:t>
      </w:r>
      <w:hyperlink w:history="1" r:id="rIdlcxm8qg29yc-ihzm4zwp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1998 года N 379                                ПРОГРАММА           разгосударствления и приватизации государственной        собственности в Кыргызской Республике на 1998-2000 годы              (В редакции постановления Правительства КР от                      </w:t>
      </w:r>
      <w:hyperlink w:history="1" r:id="rIdqvk5n2vp66sbu7on6kscm">
        <w:r>
          <w:rPr>
            <w:rFonts w:ascii="Arial" w:cs="Arial" w:eastAsia="Arial" w:hAnsi="Arial"/>
            <w:color w:val="1D4ED8"/>
            <w:sz w:val="24"/>
            <w:szCs w:val="24"/>
            <w:u w:val="single"/>
          </w:rPr>
          <w:t xml:space="preserve">7 октября 1999 года N 548</w:t>
        </w:r>
      </w:hyperlink>
      <w:r>
        <w:rPr>
          <w:rFonts w:ascii="Arial" w:cs="Arial" w:eastAsia="Arial" w:hAnsi="Arial"/>
          <w:sz w:val="24"/>
          <w:szCs w:val="24"/>
        </w:rPr>
        <w:t xml:space="preserve">)       I. Этапы разгосударствления и приватизации государственной     собственности в Кыргызской Республике, их основные результаты                и задачи следующего этапа приватизации      Разгосударствление и  приватизация государственной собственности вКыргызской Республике осуществлялись с 1991 года в несколько этапов.     На первом этапе (1991-1993 годы) были заложены законодательные ос-новы разгосударствления и приватизации, создана соответствующая органи-зационная инфраструктура, разрабатывались методические документы и при-обретались практические навыки.  Основными задачами данного этапа явля-лись  широкомасштабное  разгосударствление и приватизация предприятий вразличных секторах экономики, ускоренное осуществление малой приватиза-ции  в сфере услуг для создания в кратчайшие сроки условий формированиямногоукладной экономики, становление и развитие в обществе рыночных от-ношений, изменение общественной психологии населения. Предусматривалосьдовести удельный вес негосударственного сектора экономики к концу  1993года до 35 процентов.     В этот период основной упор был сделан на приватизацию предприятийторговли,  общественного питания,  бытового обслуживания.  К настоящемумоменту уровень приватизации составляет в торговле и общественном пита-нии - 97,2 процента.  Сфера бытового обслуживания приватизирована прак-тически полностью.     В этот  же  период  было начато разгосударствление средних и малыхпредприятий промышленности, сельского хозяйства, строительства и другихотраслей.     При выкупе государственной собственности трудовым коллективам пре-доставлялись значительные,  законодательно установленные льготы, допол-нительное финансирование в форме банковских кредитов и т.д.     Для привлечения широких масс населения к участию в процессе разго-сударствления и приватизации в  1992  году  было  начато  осуществлениепрограммы массовой приватизации,  инструментом которой стало "Специаль-ное платежное средство" (далее - СПС),  которое  гарантировало  каждомугражданину Кыргызской Республики право на владение частью государствен-ного имущества в соответствии с его экономическим  вкладом  в  развитиереспублики.     Эти меры позволили привлечь значительные массы граждан  республикив  процесс приватизации,  были достигнуты высокие темпы преобразований.Вместе с тем, такая практика в принципе в большинстве случаев не менялаотношений собственности.     В связи с этим на втором этапе,  в 1994-1993 годах,  были  внесеныкачественные изменения в процесс приватизации, приняты меры по устране-нию ошибок и упущений,  разработан ряд новых нормативно-правовых  доку-ментов.  Основной задачей в политике приватизации на втором этапе явля-лось  преобразование  крупных  и  средних  предприятий  промышленности,транспорта и строительства.  При этом учитывались отраслевые особеннос-ти, необходимость переориентации производства на новые рынки сбыта, ус-тановление новых хозяйственных связей с поставщиками-смежниками. В этихцелях осуществлялось гибкое варьирование форм и методов приватизации  взависимости от конкретных условий и специфики производства, использова-лись методы конкурсной продажи государственных пакетов акций,  основан-ные на составлении конкурсных проектов или бизнес-планов, продажа круп-ных пакетов акций инвесторам, смежникам, поставщикам.     В этот  период было принято решение о преобразовании государствен-ных предприятий в акционерные общества только открытого типа, уменьшеныльготы,  представляемые трудовым коллективам. Значительно сокращен сроквыкупа имущества. Льготный режим был предусмотрен только для приватиза-ции  объектов,  находящихся в отдаленных и неблагоприятных районах рес-публики.     Акционирование предприятий проводилось по схеме: 5 процентов акцийпередавались безвозмездно трудовому коллективу, 25 процентов - реализо-вывались на купонных аукционах,  70 процентов - предлагались на конкурспроектов или аукцион.     Привлечение населения  к  участию  в приватизации путем начисленияСПС в принципе было правильным политическим шагом.  Вместе с тем, слож-ность и ограничительные условия использования СПС не позволяли в полноймере и достаточно эффективно гражданам республики их использовать.  СПСне воспринимались как ценные бумаги.  Так,  на декабрь 1993 года из вы-данных СПС было предложено к оплате лишь около 5 процентов, которые ис-пользовались населением для выкупа жилья или акций предприятий,  приоб-ретаемых их трудовыми коллективами.  Механизм СПС оказался  инертным  ипрактически не срабатывал.     В связи с этим было принято решение обменять СПС на купоны свобод-ного хождения.  С 1994 года была начата купонная приватизация,  котораяпозволила включить в процесс  приватизации  практически  все  населениереспублики.  Более 3,5 миллионов граждан республики получили приватиза-ционные купоны.  В июне 1997 года программа массовой приватизации  былауспешно  завершена.  На  купонных аукционах были реализованы акции 1056акционерных обществ на общую сумму 902,7 млн. сомов.     В этот период была начата работа по управлению государственным па-кетом акций в акционерных обществах: создан институт представителей го-сударства  в договорных обществах,  разработана нормативно-методическаябаза по управлению государственным пакетом  акций  и  передаче  его  вовнешнее управление, по введению системы корпоративного, трастового, ме-неджерского управления.     С принятием   Программы   разгосударствления   и  приватизации  на1996-1997 годы начался третий этап  приватизации,  когда  ПравительствоКыргызской  Республики  приступило  к разгосударствлению и приватизациипредприятий базовых, стратегически важных отраслей экономики республики- горнодобывающей,  энергетики,  телекоммуникации, системы нефте- и га-зоснабжения,  а также непроизводственной сферы. Особенность этого этапапредопределила  изменение  стратегии  и тактики приватизации:  снижениетемпов приватизации,  индивидуальный подход и переход  к  избирательнымметодам приватизации,  основанным на комплексном анализе финансово-эко-номического положения предприятия,  значимости их в экономике республи-ки,  финансовое оздоровление предприятий,  техническое перевооружение иреконструкция производства,  привлечение  крупномасштабных  иностранныхинвестиций,  стратегических  инвесторов.  На данном этапе закладываласьновая структурная форма разгосударствления и приватизации,  проводиласьоптимизация управления государственной долей и инвестирование на основеполитики привлечения займов по  программе  государственных  инвестиций.Активно  стала внедряться система корпоративного управления.  Проделаназначительная работа с неплатежеспособными предприятиями.               Динамика разгосударствления и приватизации            государственной собственности в 1991-1997 годах                       (по количеству объектов)           2500------------------------------------------              |    ------              |    |    |          2000|----|----|-------------------------------              |    |    |-----              |    |    |    |          1500|----|----|----|--------------------------              |    |    |    |              |    |    |    |          1000|----|----|----|--------------------------              |    |    |    |-----              |    |    |    |    |-----          500 |----|----|----|----|----|----------------              |    |    |    |    |    |-----              |----|    |    |    |    |    ------           0  ------------------------------------------               1991 1992 1993 1994 1995 1996 1997       С 1991  по 1997 годы от приватизации государственной собственностив цепом получено 298,5 млн. сомов.     В результате  проводимых  реформ  за прошедшие годы осуществляласьактивная трансформация государственной собственности и  изменение  иму-щественных  отношений.  Структура собственности претерпела существенныеизменения, в стране сложилась многоукладная экономика.     Изменили форму  собственности  6369  государственных предприятий иобъектов,  общая стоимость которых составила 13410,9 млн.  сомов, общийуровень приватизации составил около 64 процентов.  На базе бывших госу-дарственных предприятий созданы 1139 акционерных обществ и 171 обществос ограниченной ответственностью,  около 2,5 тысяч объектов приватизиро-ваны частными лицами.     Уровень разгосударствления  и приватизации в промышленности к нас-тоящему моменту составил:  в промышленности - 88,2 процента,  в  строи-тельстве - 57,4 процента, на транспорте - 51,9 процента. Завершены про-цессы малой и массовой приватизации.  Достигнуты определенные успехи  вмакроэкономической стабилизации, большая часть бывшего государственногоимущества находится в негосударственном секторе,  его использование ре-гулируется,  главным образом,  рыночными отношениями.  Институт частнойсобственности стал основой хозяйствования.     Таким образом, цели, поставленные в концепциях и программах разго-сударствления и приватизации в 1991-1997годах, в основном были выполне-ны, процесс крупномасштабного разгосударствления и приватизации вступа-ет в завершающий этап.     На новом этапе необходимо учитывать особенности социального,  эко-номического и политического характера,  существующие  в  республике  нанастоящий момент, влияющие на процесс разгосударствления и приватизациии диктующие особенности проведения государственной политики в этой сфе-ре.  К ним относятся все еще недостаточное развитие рынка ценных бумаг,инвестиционных структур, отсутствие необходимых денежных ресурсов у на-селения, слабый приток иностранного капитала в производство: значитель-ный внутренний и внешний  государственный  долг,  изменение  отраслевойструктуры экономики, низкая доходность многих приватизируемых предприя-тий. Имеются противоречия между интересами органов государственного уп-равления,  местной власти,  самих предприятий, их руководства, особеннопри проведении ликвидационных процедур. Слаба заинтересованность отрас-левых министерств в приватизации государственной собственности.     В предстоящий период будет продолжена работа по приватизации круп-нейших монополизированных объектов экономики страны, которая будет осу-ществляться на основе анализа деятельности каждого  предприятия,  диаг-ностического обследования,  корпоратизации предприятий, структурной пе-рестройки, оздоровления и привлечения внутренних и иностранных инвести-ций. Начнется приватизация объектов курортно-рекреационного комплекса.     Особое внимание будет  уделено  управлению  государственной  долейсобственности,  совершенствованию нормативно-методической базы привати-зации в свете требований времени.     Особое место  должно отводиться работе с приватизированными предп-риятиями,  причем эта работа должна осуществляться на общегосударствен-ном  уровне.  Реформы,  носящие в основном макроэкономический характер,должны быть увязаны с реформами на микроуровне. Необходима реструктури-зация приватизированных предприятий, помощь им при адаптации к рыночнойсреде.     Учитывая сложность данной проблемы,  должна быть разработана прог-рамма содействия реструктуризации приватизированных предприятий,  вклю-чающая комплекс мер со стороны государства: создание благоприятной эко-номической среды для предприятий,  финансовое и техническое  содействиеприватизированным предприятиям, целевое обучение руководителей предпри-ятий навыкам работы в условиях рынка, использование процедуры банкротс-тва, регулирование цен и тарифов на продукцию и услуги естественных мо-нополий, снижение процентных ставок за кредитные ресурсы, помощь в пре-сечении нарушений прав юридических лиц и др.  Снижению бюджетных расхо-дов в большой мере будет способствовать и приватизация  объектов  соци-альной сферы.     Необходимы обеспечение на практике предусмотренных законодательст-вом Кыргызской Республики надежных гарантий прав собственности, разгра-ничение прав и ответственности между собственниками,  акционерами,  уп-равляющими.     Таким образом,  дальнейшая государственная политика в области раз-государствления  и  приватизации  в 1998-2000 годах будет направлена наразгосударствление и демонополизацию стратегических отраслей  экономикии завершение,  в основном, приватизации объектов остальных отраслей на-родного хозяйства.     Приоритетными задачами государственной политики в области привати-зации являются:     - в сфере преобразования собственности:     завершение приватизации объектов, начатой на предыдущих этапах;     проведение разгосударствления и приватизации предприятий стратеги-ческих отраслей экономики;     - в сфере поддержки приватизационных процессов:     приведение в соответствие с законодательно-правовой базой  респуб-лики  практики функционирования приватизируемых и приватизированных ра-нее предприятий, в том числе своевременное проведение регистрации эмис-сии ценных бумаг;     создание механизмов,   способствующих   формированию   эффективнойструктуры  собственности  и  становлению "эффективных" собственников наприватизируемых и приватизированных ранее предприятиях путем  привлече-ния  стратегических инвесторов и обеспечения свободного перераспределе-ния прав собственности;     обеспечение широкого  участия  отечественных  предпринимателей,  атакже малого и среднего бизнеса в процессе приватизации,  в  том  числепутем  сдачи предпринимателям приватизируемой государственной собствен-ности на конкурсной основе в долгосрочную аренду или лизинг;     защита прав собственников, обеспечение эффективной системы регист-рации имущественных прав;     способствование развитию  и  эффективному  функционированию  рынкаценных бумаг,  который должен являться источником средств для ускоренияприватизации, а также для привлечения инвестиций в частный сектор;     повышение инвестиционной привлекательности приватизируемых  объек-тов,  а  также повышение эффективности использования прямых инвестицияхна предприятиях за счет обеспечения их финансовой прозрачности,  сниже-ния  издержек,  ликвидации нерентабельных видов деятельности и созданияэффективного механизма управления;     совершенствование системы  мониторинга  процессов  приватизации  ифункционирования приватизируемых и приватизированных предприятий,  чемубудет  способствовать внедрение международных стандартов бухгалтерскогоучета.     - в сфере управления государственной собственностью:     приведение механизмов управления государственным пакетом  акций  всоответствие с требованиями рыночной экономики,  в частности, с принци-пами корпоративного управления;     реализация мер,  направленных на повышение эффективности предприя-тий, в которых сохраняется государственная доля собственности, подразу-мевающая  прежде всего инициирование процессов реструктуризации во всехсферах функционирования предприятия,  финансовое оздоровление предприя-тий,  решение проблемы неплатежей,  создание мощной службы маркетинга иинформационно-справочного обеспечения предприятий с широким доступом  ксистеме "Интернет";     применение механизмов банкротства и ликвидации, способствующих эф-фективному  использованию  государственного имущества,  находящегося набалансе несостоятельных предприятий,  в том числе путем их преобразова-ния  в  систему малых предприятий и дальнейшей приватизацией с участиемотечественных предпринимателей;     повышение ответственности руководителей предприятий и представите-лей государственного собственника за принимаемые  управленческие  реше-ния, сохранность и эффективное использование имущества предприятия, фи-нансово-хозяйственные результаты его деятельности  путем  использованияконтрактов на управление.                      II. Разграничение объектов по             возможности их приватизации в 1998-2000 годах      1. Объекты, приватизация которых запрещена:     - недра , лесной фонд, водные ресурсы, воздушное пространство;     - охраняемые или используемые особым образом природные территории;     - объекты исторического и культурного наследия народов Кыргызстана(уникальные культурные и природные памятники, объекты природы, истории,культуры, науки и техники, в том числе ценности, хранящиеся в государс-твенных музеях, библиотеках и в их филиалах, объединение народных худо-жественных промыслов "Кыял");     - имущественные комплексы органов государственной власти и  управ-ления;     - средства государственного бюджета и валютного резерва КыргызскойРеспублики,  Социального фонда Кыргызской Республики,  других государс-твенных внебюджетных фондов, а также золотой запас;     - Национальный банк Кыргызской Республики, Казначейство;     - вооружение,  военная техника и иное имущество военного  назначе-ния, бюджетные учреждения и организации (в том числе арсеналы), а такжеавтомобильные колонны войскового типа, находящиеся в оперативном управ-лении  Министерства обороны Кыргызской Республики,  Министерства нацио-нальной безопасности Кыргызской Республики,  Министерства по чрезвычай-ным ситуациям и гражданской обороне Кыргызской Республики, Министерствавнутренних дел Кыргызской Республики,  других министерств  и  ведомств,имеющих военные формирования;     - военные объекты государств-участников  СНГ,  дислоцированные  натерритории Кыргызской Республики согласно действующим соглашениям;     - учреждения культуры, финансируемые из государственного бюджета инаходящиеся  в оперативном ведении Министерства обороны Кыргызской Рес-публики;     - объекты  гражданской обороны Министерства по чрезвычайным ситуа-циям и гражданской обороне Кыргызской Республики;     - научно-технические учреждения и организации,  входящие в системуГосударственного агентства по лесному хозяйству при Правительстве  Кыр-гызской Республики;     - предприятия и научно-технические учреждения и организации,  вхо-дящие  в систему Государственной инспекции по стандартизации и метроло-гии при Правительстве Кыргызской Республики;     - учреждения и организации, подведомственные Национальному статис-тическому комитету Кыргызской Республики;     - предприятия  и организации гидрометеорологической службы,  службконтроля за состоянием природной среды и охраны природы;     - предприятия и учреждения санитарно-эпидемиологической, карантин-ной службы Кыргызской Республики, службы защиты растений;     - учреждения по профилактике и лечению психических,  психоневроло-гических, инфекционных и кожно-венерологических заболеваний, туберкуле-за, онкологических, наркологических больных, инфицированных ВИЧ и боль-ных СПИДом,  станции переливания крови,  институт охраны материнства  идетства;     - организации системы социальной защиты населения:  детские  дома,дома ребенка,  дома для престарелых,  интернаты, госпитали, санатории ипансионаты для инвалидов,  детей и престарелых. А также школы-интернатыдля детей-сирот и детей,  оставшихся без попечения родителей, школы-ин-тернаты для детей с недостатками умственного и физического развития;     - объекты  и  оборудование  для захоронения твердых промышленных ибытовых отходов, твердых и жидких радиоактивных отходов, скотомогильни-ки;     - кладбища,  предприятия по их обслуживанию и оказанию  ритуальныхуслуг;     - бюро технической инвентаризации;     - автомобильные и железные дороги;     - мобилизационные запасы и государственные резервы (при приватиза-ции  государственных предприятий подлежат исключению из состава их иму-щества);     - объекты по производству (добыче, обогащению, получению черновогометалла, аффинажу) золота Кара-Балтинского горнорудного комбината;     - предприятия и отделения почтовой связи Министерства транспорта икоммуникаций Кыргызской Республики;     - высшие учебные заведения, техникумы и общеобразовательные школы;     - академические театры, киностудия "Кыргызфильм";     - предприятия, производящие спиртовую продукцию;     - госкиновидеофонд;     - автовокзалы и автостанции.     2. Объемы, приватизация которых запрещена на данном этапе:     - объекты водохозяйственных и мелиоративных систем, обеспечивающиеобслуживание  и  эксплуатацию водохранилищ,  магистральных водоканалов,водонасосных станций;     - объекты ремонтной и дорожно-эксплуатационной сети,  обеспечиваю-щие обслуживание и эксплуатацию автомобильных дорог;     - органы научно-технической информации, научные и научно-техничес-кие библиотеки,  обеспечивающие сбор, обработку, хранение и использова-ние государственного информационного ресурса научно-технического разви-тия Кыргызстана,  а также объекты, создающие или обеспечивающие страхо-вой фонд технической документации:     - научно-исследовательские институты, лаборатории, станции, предп-риятия,  подведомственные Национальной Академии наук Кыргызской Респуб-лики;     - государственные  семенные  инспекции,  почвенно-агрохимические исортоиспытательные станции сельскохозяйственных культур;     - семеноводческие, племенные опытно-экспериментальные хозяйства.     3. Объекты, приватизация которых возможна только по решению Прави-тельства Кыргызской Республики:     - предприятия,  организации и учреждения,  имеющие мобилизационныезадания,  предприятия автомобильного транспорта,  имеющие автомобильныеколонны войскового типа и выполняющие мобилизационные задания,  а такжевыполняющие пассажирские перевозки;     - объекты и предприятия по переработке руд редкоземельных и  цвет-ных металлов;     - предприятия, перерабатывающие и производящие табачную продукцию;     - предприятия и организации лесного хозяйства,  входящие в системуМинистерства охраны окружающей Среды Кыргызской Республики и  Государс-твенного  агентства  по  лесному хозяйству при Правительстве КыргызскойРеспублики;     - высвобождаемое  движимое и недвижимое имущество,  за исключениемвооружения и боевых припасов,  находящееся в оперативном ведении Минис-терства  национальной безопасности Кыргызской Республики,  Министерстваобороны Кыргызской Республики,  Министерства внутренних дел  КыргызскойРеспублики, Министерства по чрезвычайным ситуациям и гражданской оборо-не Кыргызской Республики, а также предприятия и организации этих минис-терств и ведомств,  занятые производством или ремонтом систем и элемен-тов любых видов вооружений,  производством боевых припасов,  взрывчатыхвеществ и пиротехнических изделий;     - телевизионные и радиопередающие центры, радиолинейные станции;     - автовокзалы и автостанции;     - научно-исследовательские и проектные  институты  Государственнойинспекции  по  архитектуре и строительству при Правительстве КыргызскойРеспублики;     - объекты  инженерной  инфраструктуры  - наружной освещение,  сетиэнергетического обеспечения,  водо-газоснабжения,  канализация, теплос-набжение, предприятия и объекты внешнего благоустройства, предприятия иорганизации,  осуществляющие их ремонт,  содержание и эксплуатацию  (посогласованию с местными государственными администрациями).     Решение по вопросам приватизации  объектов  государственной  собс-твенности,  не предусмотренных абзацами 1-2 настоящего раздела Програм-мы,  принимаются в соответствии с отраслевыми концепциями  их  разгосу-дарствления и приватизации.     Перечень объектов культуры, физкультуры и спорта, курортно-рекреа-ционного  обслуживания  и  туризма,  приватизация которых запрещена илиразрешена с ограничением,  отражаются в отраслевых концепциях  разгосу-дарствления и приватизации государственной собственности. В части кино-зрелищных предприятий на начальном этапе будут предложены к  приватиза-ции убыточные малые и летние кинотеатры.     Приватизация объектов социальной инфраструктуры,  включая  детскиедошкольные учреждения, осуществляется в соответствии с Указом Президен-та Кыргызской Республики от 16 февраля 1995 года "О неотложных мерах пообеспечению  условий дальнейшего использования объектов социальной инф-раструктуры".     Перечни государственных предприятий, а также объектов, незавершен-ных строительством,  приватизация которых запланирована на 1998-2000го-ды, приведены в приложении N4 и N9.            III. Методы приватизации и отраслевые особенности      Приватизация объектов государственной собственности осуществляетсяв соответствии с "Положением об условиях и порядке разгосударствления иприватизации  государственной  собственности  в Кыргызской Республике",утвержденным постановлением Правительства Кыргызской  Республики  от  9августа 1995 года N339 и другими нормативными правовыми актами     Все предприятия,  подлежащие приватизации по индивидуальным проек-там,  должны в обязательном порядке пройти диагностическое обследованиефинансово-экономического состояния. На основании проведенной диагности-ки обследованные предприятия разделяются на три категории:     - устойчиво рентабельные или перспективные предприятия, не требую-щие специальной предприватизационной реструктуризации;     - предприятия,  финансовая стабилизация и демонополизация  которыхобеспечивается доприватизационной реструктуризацией;     - предприятия,  к которым необходимо применить процедуры  в  соот-ветствии  с Законом Кыргызской Республики "О банкротстве (несостоятель-ности)".     По результатам  диагностического обследования предприятие привати-зируется одним из следующих методов:     - преобразование в акционерное общество с последующей приватизаци-ей;     - продажа всего имущества или его части на аукционе или по конкур-су;     - преобразование в общество с ограниченной ответственностью с пос-ледующей приватизацией;     - прямая продажа объекта;     - передача объекта в аренду с последующим выкупом.     Выбор метода приватизации осуществляется комиссией по приватизацииобъекта на основе диагностического обследования финансово-экономическо-го состояния предприятия с учетом его индивидуальных, отраслевых, реги-ональных и других особенностей,  а также перспектив дальнейшего  разви-тия.     Наиболее приемлемой формой  приватизации  для  крупных  и  среднихпредприятий  всех отраслей экономики является преобразование в открытыеакционерные или иные договорные общества,  временно основанные на  сме-шанной форме собственности,  с последующей реализацией государственногопакета акций по конкурсу проектов  (конкурирующих  или  индивидуальных)или передачей его в управление.     Основным условием конкурсной приватизации для  средних  и  крупныхпредприятий  является  представление проектов приватизации предприятий,которые могут быть поданы любым физическим или юридическим лицом.     Критериями оценки проекта приватизации служат:     - сумма предлагаемых инвестиций, причем предпочтение отдается наи-более крупным и долгосрочным инвестиционным предложениям;     - цена, предлагаемая авторами проекта;     - социальные  обязательства  - в области заработной платы,  уровнязанятости, распоряжения объектами социальной сферы;     - выход на новые рынки сбыта или расширение существующих;     - освоение выпуска новой конкурентоспособной или импортозаменяющейпродукции;     - внедрение нового менеджмента, повышение квалификации кадров.     В зависимости  от  вида предприятий устанавливается приоритетностькритериев,  они могут быть изменены или дополнены. Критерии отбора про-ектов публикуются одновременно с информацией о приватизируемом предпри-ятии.     Отраслевые министерства, государственные комитеты и административ-ные ведомства разрабатывают и вносят предложения о приватизации органи-заций, в которых рекомендуют метод, форму приватизации и предполагаемыхинвесторов Фонду государственного имущества Кыргызской Республики.     Дирекция предприятий, отраслевое министерство, государственный ко-митет, административное ведомство обязаны беспрепятственно представлятьнеобходимую информацию для разработки проекта приватизации предприятия.     Оценочная стоимость государственного имущества, подлежащего прива-тизации,  будет определяться в соответствии с методическими указаниями,действующими на момент начала проведения подготовки к  разгосударствле-нию и приватизации данного объекта.     Трудовому коллективу приватизируемого предприятия безвозмездно пе-редается  до  5 процентов акций вновь созданного акционерного общества.Акции распределяются индивидуально членам трудового коллектива.  Работ-ники  сохраняют право на приобретение акций сверх указанного количествана общих основаниях.     Остальной пакет акций, принадлежащий государству, по проекту можетбыть распределен по следующим направлениям:     - продажа крупных пакетов акций (вплоть до 95 процентов) стратеги-ческому (главному) инвестору на инвестиционных и коммерческих конкурсахили путем прямой продажи на оговоренных условиях;     - продажа пакетов акций на аукционах;     - открытая продажа акций на фондовых биржах;     - продажа менеджменту предприятия;     - продажа смежникам и поставщикам.     Мелкие и средние предприятия могут приватизироваться, в зависимос-ти от особенностей,  путем преобразования в общество с ограниченной от-ветственностью, продажи через аукцион, по конкурсу, прямой продажи, ли-бо через аренду с последующим выкупом.     При использовании индивидуального подхода к приватизации  преобла-дающими методами продажи являются:     - аукционы,     - инвестиционные конкурсы,     - коммерческие конкурсы,     - прямая продажа на оговоренных условиях.     Аукцион является  методом  реализации  пакетов  акций,  в  которомединственным  критерием  определения  победителя  является максимальнаяпредложенная цена без каких-либо дополнительных условий.     Коммерческий конкурс (тендер) предусматривается при реализации по-тенциальным стратегическим  инвесторам  государственных  пакетов  акцийперспективных предприятий,  имеющих относительно высокую степень инвес-тиционной привлекательности.  Данный вид тендера состоит из двух туров:первый  -  преодолевают те потенциальные покупатели,  которые обязуютсянадлежащим образом соблюдать все требования и ограничения,  выдвигаемыепри  реализации  объекта:  во втором туре среди отобранных претендентовпроводится аукцион, победителем которого становится покупатель, предло-живший наиболее высокую цену.     Инвестиционный конкурс (тендер) предназначается для стратегическихинвесторов  и  также состоит из двух туров.  В первом туре производитсяоценка бизнес-планов (обязательств) потенциальных инвесторов,  а  такжепредлагаемых  объемов инвестиций и обязательств в социальной сфере.  Вовтором туре инвесторы, успешно преодолевшие первый тур, приглашаются назаседание специальной комиссии, где в их присутствии вскрываются допол-нительные конверты с ценой предложения.  Победителем становится  инвес-тор, предложивший наибольшую цену, причем эта цена напрямую не увязыва-ется с оценочной стоимостью предприятия,  и может быть как выше,  так иниже ее,  поскольку будет учитываться, что кроме оплаты стоимости госу-дарственного пакета акций,  победителю инвестиционного тендера придетсяинвестировать значительные средства.     В случае приватизации особо крупных объектов или имеющих стратеги-ческое  значение  для республики будет применяться метод прямой продажистратегическому инвестору на оговоренных условиях.  Возможно применениедвух способов приглашения потенциальных инвесторов:     - путем приглашения к принятию участия  в  переговорах  несколькихкомпаний, в основном зарубежных, имеющих высокую репутацию в данной об-ласти хозяйственной деятельности;     - путем  размещения в международной печати приглашения к участию втаких переговорах.  В этом случае к участию в переговорах  можно  будетпривлечь не только компании, но и консорциумы фирм, созданные специаль-но для участии в приватизации данного объекта.     Переговоры проводятся  одновременно и независимо с несколькими по-тенциальными инвесторами. В ходе переговоров определяется как цена реа-лизации  объекта,  так и обязательства инвестора в области инвестиций впроизводство,  социальных обязательств и т. п. Окончательное решение попродаже  объекта принимается на основании анализа трех групп критериев:цены продажи, инвестиционных обязательств, социальных обязательств.     В республике  имеется  ряд акционерных обществ,  имеющих государс-твенную долю акций, приватизация которых будет осуществляться в ближай-шие годы (Приложение 5). Данный перечень может изменяться в связи с из-менением финансово-экономических показателей предприятий  и  по  другимобъективным причинами.     Вопросы приватизации объектов,  незавершенных строительством и на-ходящихся  в  государственной собственности,  решаются Фондом государс-твенного имущества Кыргызской Республики совместно с отраслевыми минис-терствами,  административными  ведомствами  и местными государственнымиадминистрациями.  Приватизация незавершенных строительством жилых домовосуществляется  в соответствии с порядком,  утвержденным ПравительствомКыргызской Республикой.     Вследствие недостаточной инвестиционной привлекательности на акциимногих акционерных обществ,  особенно имеющих значительные задолженнос-ти, отсутствует спрос, что приводит к большим ликвидационным расходам иусилению кризиса неплатежей.  Для объектов,  не пользующихся спросом  ипри этом не имеющих стратегический интерес для государства,  в установ-ленном порядке будет применяться снижение минимальной цены.     Стратегически важные  для  экономики  республики отрасли,  крупныепромышленные предприятия, объединения, составляющие основу национально-го богатства,  приватизируются только в соответствии с отраслевыми кон-цепциями или индивидуальными проектами,  разработанными на основе диаг-ностического обследования финансово-экономического состояния объектов сучетом их стратегических,  региональных,  отраслевых  и  индивидуальныхособенностей, с установлением этапов, порядка и условий приватизации, иутвержденными Правительством Кыргызской Республики.     При этом, для привлечения стратегических инвесторов предусматрива-ется широкое использование  инвестиционных  и  коммерческих  конкурсов,прямой продажи на оговоренных условиях.     В целях повышения эффективности функционирования предприятий и по-вышения их инвестиционной привлекательности, в соответствии с постанов-лениями Правительства Кыргызской Республики от 26 июля 1997 года N  433"О  мерах по внедрению принципов корпоративного управления в КыргызскойРеспублике"и от 14 октября 1997 года N 589 "О мерах по реализации  про-мышленной  политики и углублению реформы предприятий" будет контролиро-ваться внедрение и соблюдение принципов корпоративного управления.     Для обеспечения  соблюдения  государственных интересов в отношенииособо важных объектов в исключительных случаях  решением  ПравительстваКыргызской  Республики  может  быть введено специальное право ("золотаяакция"),  обеспечивающее возможность представителю государства наклады-вать  вето при принятии решений на общем собрании акционеров по следую-щим вопросам:     - внесение изменений и дополнений в устав акционерного общества;     - реорганизация и (или) ликвидация акционерного общества.     Право "золотой  акции"  может  быть введено исключительно в случаеполной продажи государственного пакета акций и должно быть предусмотре-но в уставе данного акционерного общества.     При приватизации транспортных организаций проводится предваритель-ный анализ загрузки действующего транспорта,  выявляется наличие излиш-ней и неиспользуемой техники,  в том числе находящейся в ремонте, прос-таивающей из-за отсутствия запасных частей,  списанный транспорт, кото-рый продается на аукционе.     Авторемонтные заводы, имеющие на балансе основные производственныефонды, являющиеся мобилизационным резервом, при приватизации не включа-ют их в уставный капитал и содержат на ответственном хранении.     Автотранспортные предприятия,  имеющие в своей  структуре  автомо-бильные  колонны,  зачисленные в состав мобилизационных мощностей и ис-пользуемые в текущей эксплуатации, включают их в уставный капитал акци-онерного общества и резервируют в соответствии с существующим законода-тельством.     Автотранспортные пассажирские  организации,  осуществляющие приго-родные и межобластные перевозки, преобразуются в акционерные общества срезервированием за государством не менее 40 процентов акций.     Объекты непроизводственной сферы,  подлежащие приватизации с огра-ничениями,  как правило преобразуются в акционерные общества с сохране-нием контрольного пакета акций за государством.     Исходя из  целей преобразования объектов непроизводственной сферы,приоритетными методами приватизации на данном этапе следует считать:     - коммерческий и инвестиционный конкурсы,     - конкурирующие и индивидуальные проекты.     В случае  отрицательных  результатов используемых конкурсных мето-дов.  Фонд государственного имущества Кыргызской Республики по согласо-ванию  с  Правительством Кыргызской Республики вправе принять решение опрямой продаже объектов непроизводственной сферы определенному инвесто-ру или работникам, обслуживающим данный объект.     Для объектов, не пользующихся спросом и расположенных в отдаленныхи  горных  районах,  допускается  продажа  жителям сельской местности врассрочку сроком до 5 лет и аренда  с  последующим  выкупом  со  срокомаренды до 10 лет.     Запрещается применение в отношении объектов социальной инфраструк-туры метода аукционной продажи,  за исключением объектов, расположенныхна территории гор.  Бишкек и областных центров и  пользующихся  высокимрыночным спросом.     Целесообразность применения конкретного  метода  обосновывается  вустановленном порядке.     В настоящее время осуществляется работа по отделению объектов  со-циальной  сферы  от предприятий и передачи их в ведение местных органоввласти. В случае, если последние не в состоянии содержать данные объек-ты за счет местных бюджетов,  они могут быть приватизированы Фондом го-сударственного имущества Кыргызской Республики по  предложению  местныхадминистраций и по согласованию с Правительством Кыргызской Республики.     В соответствии с  "Концепцией  разгосударствления  и  приватизацииобъектов системы здравоохранения", принятой постановлением Правительст-ва Кыргызской Республики 29 мая 1994 года  N  455,  осуществлен  первыйэтап приватизации данной сферы,  на котором приватизированы аптеки, ап-течные склады,  предприятия медицинской промышленности, косметологичес-кие клиники.     На втором этапе, учитывая специфику отдельных структур здравоохра-нения,  которые полностью перешли на платные услуги населению,  в целяхсоздания конкурентной среды,  повышения качества обслуживания, сокраще-ния затрат на содержание из бюджета, возможна приватизация стоматологи-ческих поликлиник, находящихся в городах Бишкек, Ош, Джалал-Абад, Кара-кол.     Запрещается приватизация медицинских учреждений, обслуживающих де-тей,  малоимущие слои населения, роддомов, станций скорой помощи, пере-ливания крови, донорских центров, научно-исследовательских институтов иучебных заведений системы здравоохранения.     Приватизация объектов системы курортно-рекреационного хозяйства  итуризма,  культуры, физической культуры и спорта осуществляется в соот-ветствии с "Концепцией разгосударствления и приватизации объектов  сис-темы курортно-рекреационного хозяйства и туризма,  культуры, физическойкультуры и спорта в Кыргызской Республике", утвержденной постановлениемПравительства Кыргызской Республики от 7 октября 1996 года N 467.     Перечень объектов  курортно-рекреационного  комплекса  и  туризма,подлежащих разгосударствлению и приватизации приведен в приложении 3.     В ближайшие годы будет  продолжена  приватизация  жилищного  фондареспублики. Удельный вес приватизированных квартир в объеме жилья, под-лежащего приватизации,  составил 79,1 процента. В связи с этим, претер-пит изменения и инфраструктура жилищного хозяйства. Законодательной ос-новой  этого  процесса  станет  Закон  "О  товариществах  собственниковжилья".  Предстоит разработка программы разгосударствления жилищно-экс-плуатационных служб,  которая должна предусматривать перевод содержанияжилья в режим безубыточного финансирования,  увязку процесса преобразо-вания данной сферы с тарифной политикой,  с созданием параллельных  жи-лищно-эксплуатационных структур.     Программа разгосударствления жилищно-эксплуатационных служб должназатронуть  преобразование Каракольского жилищно-эксплуатационного трес-та,  Балыкчинского жилищно-эксплуатационного участка,  Джалал-Абадскогожилищно-эксплуатационного треста,  Нарынского жилищно-эксплуатационногоучастка,  Таласского производственного жилищно-эксплуатационного участ-ка.  Учитывая специфику отрасли,  преобразование данных объектов должныбыть осуществлено не ранее 2000 года путем преобразования в акционерныеобщества с сохранением контрольного пакета акций за государством.     Приватизация комбинатов коммунальных  предприятий,  находящихся  вгородах и районных центрах республики,  осуществляется, в основном, пу-тем преобразования в акционерные общества  с  сохранением  контрольногопакета  акций  за государством на неопределенный срок и передачей его вуправление Кыргызжилкоммунсоюзу без права продажи.     В случае,  если па балансе комбинатов коммунальных предприятий на-ходятся объекты,  приватизация которых запрещена, или запрещена на дан-ном этапе, или возможна только по решению Правительства Кыргызской Рес-публики,  они не включаются в уставный фонд акционерного  общества,  ноостаются  на  балансе  комбинатов и используются по прямому назначению.При этом в приказе о приватизации и в договоре купли-продажи  в  обяза-тельном порядке отражаются условия по содержанию и сохранности вышеназ-ванных объектов, а также по сохранению их профиля.     В соответствии с постановлением Правительства Кыргызской Республи-ки от 25 марта 1994 года N 148 "О первоочередных  мерах  по  углублениюземельной  и аграрной реформы" Министерству сельского и водного хозяйс-тва Кыргызской Республики дополнительно передаются акционерные согласноприложению N 10.        IV. Порядок оценки стоимости приватизируемого имущества      Оценка стоимости объектов приватизации производится в соответствиис Законом Кыргызской Республики "О  разгосударствлении  и  приватизациигосударственной  собственности  в Кыргызской Республике" и нормативнымидокументами, утверждаемыми Фондом государственного имущества в установ-ленном порядке.     Оценка имущества предприятия,  подлежащего приватизации,  осущест-вляется  на основе данных полной инвентаризации,  проводимой в установ-ленном порядке.     В состав  оцениваемого  имущества  предприятия включаются основныесредства и вложения,  запасы и затраты,  денежные средства и прочие фи-нансовые активы.     Определение стоимости основных средств осуществляется по  остаточ-ной стоимости, рассчитанной путем уменьшения их первоначальной балансо-вой стоимости с учетом переоценки основных фондов на сумму износа,  ис-численного  согласно единым нормам амортизационных отчислений на полноевосстановление.     Наряду с приватизацией государственной собственности, в республикесоздастся вторичный рынок реализации собственности. В целях защиты иму-щественных прав собственников и развития рыночных отношений в настоящеевремя создан институт  независимых  оценщиков.  Фонду  государственногоимущества  Кыргызской  Республики,  координирующему деятельность в этомнаправлении, предстоит осуществить меры по формированию и развитию сис-темы независимой рыночной оценки негосударственного имущества.              V. Управление государственной собственностью      По мере  углубления  процессов  приватизации изменяется роль госу-дарства по отношению к приватизируемым и приватизированным  предприяти-ям.  Основной  целью  приватизации в этом плане является передача госу-дарственной собственности негосударственным организациям,  кроме случа-ев, когда это по каким-либо причинам не может или не должно быть сдела-но. По разным причинам на протяжении определенного времени ряд объектовполностью  или частично будет оставаться в государственной собственнос-ти.     Методы управления  государственной собственностью должны соответс-твовать как величине государственной доли, так задаче эффективной рест-руктуризации. В зависимости от величины государственной доли, государс-тво может играть роль активного или пассивного  совладельца.  Там,  гдевеличина  государственной доли будет достаточной для принятия стратеги-ческих решений, эта роль будет активной, в случае же долей, позволяющихлишь блокировать некоторые стратегические решения,  - пассивной.  Общимпринципом участия государственного собственника в управлении объектами,в которых имеется государственная доля,  должно быть использование инс-трументов и методов корпоративного управления.     По отношению  к  объектам с доминирующей величиной государственнойдоли государственный собственник имеет возможность оказания действенно-го влияния на практически все решения хозяйственного товарищества - оп-ределения состава органов управления, формулирования стратегии, иниции-рования мероприятий по реструктуризации и т.п. Свои права государствен-ный собственник может реализовывать различными способами:     - через своих представителей в органах акционерного общества;     - путем передачи части прав (как  правило,  с  ограничением  правараспоряжаться имуществом) холдинговым, финансовым и иным компаниям;     - путем применения доверительного менеджерского управления с  воз-можностью последующего выкупа управляющим управляемого пакета акций илиего части.     При приватизации стратегически важных объектов,  базовых отраслей,предприятий, зависящих от межгосударственных поставок, ряда предприятийнепроизводственной сферы, осуществляющих обслуживание населения, а так-же транспортных предприятий,  в целях сохранения государственного конт-роля осуществляется политика резервирования государственного пакета ак-ций. Резервирование пакета акций, определение его величины производитсяна  основе анализа и обоснования с указанием целевых задач резервирова-ния,  представляемого соответствующим министерством или  органом  госу-дарственного управления.     При определении величины резервируемого  пакета  акций  необходимоучитывать,  что  с точки зрения возможности эффективного влияния на уп-равление акционерным обществом,  согласно Закону Кыргызской  Республики"О  хозяйственных  товариществах и обществах",  существует три величиныпакета акций:     - пакет, дающий полный контроль за управлением акционерным общест-вом,  в том числе по наиболее важным, стратегическим вопросам - обеспе-чивающий, квалифицированное большинство голосов;     - пакет,  дающий контроль за управлением акционерным обществом  поостальным вопросам его функционирования,  т.е.  за исключением наиболееважных,  стратегических вопросов - обеспечивающий  простое  большинствоголосов;     - пакет,  позволяющий лишь блокировать принятие  наиболее  важных,стратегических вопросов. Его величина составляет: 100 процентов голосу-ющих акций минус  количество  акций,  обеспечивающее  квалифицированноебольшинство плюс один голос.     На практике величина  перечисленных  пакетов  зависит  от  степенираздробленности  акций.  Однако  полное  обеспечение права эффективногоконтроля за принятием стратегических решений дает,  как правило,  пакетразмером не менее двух трети голосующих акций.     В необходимых случаях вместо резервирования  по  оговоренным  вышевопросам  деятельности  акционерного общества может быть введено специ-альное право со стороны государства ("золотая акция").     Во всех акционерных обществах,  где существует государственная до-ля,  Фонд государственного имущества назначает своего представителя дляучастия  в  общем собрании акционеров.  Действия Фонда государственногоимущества Кыргызской Республики,  как акционера  акционерного  обществарегламентируются  Гражданским  кодексом Кыргызской Республики,  ЗакономКыргызской Республики "О хозяйственных  товариществах  и  обществах"  идругими нормативными правовыми актами.     На зарезервированный государственный пакет акций не более,  чем  вмесячный срок со дня принятия решения о резервировании, в установленномпорядке должен быть назначен представитель  государства  -  управляющийгосударственным  пакетом акций или представитель Фонда государственногоимущества Кыргызской Республики в органах данного акционерного  общест-ва.     Представители государства в акционерных  обществах,  кроме  защитыинтересов государства как собственника, должны инициировать на предпри-ятиях процессы реструктуризации,  охватывающей  все  виды  деятельностипредприятия,  способствующие  обеспечению  их  финансовой прозрачности,снижению издержек,  ликвидации нерентабельных видов деятельности и соз-данию эффективного механизма управления.     Перечень акционерных обществ, в уставном капитале которых на 1 ян-варя  1998 года государство имеет зарезервированный государственный па-кет акций, представлен в приложении 6.     Государственный пакет  акций  решением Фонда государственного иму-щества Кыргызской Республики, а в предусмотренных нормативными докумен-тами случаях,  решением Правительства Кыргызской Республики или по сог-ласованию с ним,  может передаваться в установленном порядке в управле-ние холдинговым, финансовым и иным компаниям.     Одной из форм управления государственной долей  является  передачагосударственного пакета в менеджерское управление,  что предусматриваетвнедрение менеджерских контрактов,  в соответствии с которыми менеджерывозьмут  на себя обязательства по реструктуризации предприятия и прове-дению его приватизации.     Перечень акционерных обществ,  государственный пакет акций которыхпередан или запланирован для передачи в управление,  представлен в при-ложении 8.     Вопросы управления государственным предприятием или его частью ре-гулируются действующим законодательством.     В целях повышения эффективности  функционирования  государственныхпредприятий  необходимо упорядочить механизм управления государственнымимуществом, переданным в хозяйственное ведение.     В связи с этим необходимо:     - провести инвентаризацию реестра государственных предприятий;     - разработать  условия  договора  о передаче государственного иму-щества в хозяйственное ведение,  включающие следующие вопросы:  порядокпредоставления бухгалтерской и финансовой информации и отчетности,  по-рядок назначения,  оплаты труда, отчетности и освобождения от должностируководителя госпредприятия, главного бухгалтера, порядок изъятия у го-сударственного предприятия неиспользуемой недвижимости;     - привлекать профессиональных независимых оценщиков к оценке госу-дарственного имущества, передаваемого с разрешения уполномоченных госу-дарственных органов в залог, аренду и т.п.;     - применять практику проверки  хозяйственной  деятельности  важныхгосударственных  предприятий с привлечением аудиторов и финансовых кон-сультантов.     Учитывая недостаток специалистов необходимой квалификации, способ-ных успешно работать в рыночных условиях и  влиять  на  оздоровление  итрансформацию предприятий,  инертность менеджмента предприятий, необхо-дима специальная программа подготовки членов органов управления  акцио-нерных обществ,  государственных предприятий, частных фирм, а также по-мощь предприятиям в вопросах обучения новому законодательству  Кыргызс-кой  Республики,  менеджменту,  международным стандартам бухгалтерскогоучета и т.д.     Использования дивидендов,  приходящихся  на  государственный пакетакций осуществляется в соответствии с законодательством.                 VI. Привлечение иностранных инвестиций       в организации, разгосударствление и приватизация которых       осуществляется по индивидуальным проектам или концепциям      Отсутствие достаточной мотивации у большинства  отечественных  ин-весторов для инвестирования в приобретенные предприятия, реализация имиприобретенных предприятий по частям,  инертность  многих  руководителейакционерных  обществ в части реструктуризации производства и приведенияего в соответствие современным условиям, низкая платежеспособность оте-чественных  инвесторов  вызвали  необходимость  привлечения иностранныхстратегических инвесторов, способных существенно повысить эффективностьпроизводства.     Учитывая ограниченность мирового рынка капитала,  трудность и кон-куренцию  в привлечении прямых иностранных инвестиций,  необходимо при-дать максимальную инвестиционную привлекательность отечественным предп-риятиям, в рамках предприватизационного периода произвести реструктури-зацию и финансовое оздоровление приватизируемого объекта,  т.е.  макси-мально  повысить его ликвидность.  Целесообразно выставлять предприятияна продажу только при благоприятной конъюнктуре и в жизнеспособном сос-тоянии.  В  связи  с этим необходимы активные действия со стороны госу-дарства по реструктуризации и санации таких объектов до их  реализации,что  позволит  увеличить привлекательность объектов и,  соответственно,повысить их цену.  Характерной чертой такого подхода к приватизации яв-ляется,  с одной стороны, относительно высокая стоимость подготовитель-ных работ,  с другой - длительный период ее  подготовки,  связанный  нетолько с мерами по реструктуризации и санации,  но и с поисками страте-гических инвесторов.     Приватизация стратегически важных для отечественной экономики объ-единений-монополистов  предусматривает  использование   индивидуальногоподхода  к преобразованию каждого объекта с применением следующих мето-дов приватизации с участием потенциальных иностранных, в том числе инс-титуциональных инвесторов:     - аукцион;     - коммерческий конкурс (тендер);     - инвестиционный конкурс (тендер);     - прямая продажа на оговоренных условиях;     - контракт на доверительное управление с реструктуризацией и  пос-ледующим выкупом.     Подготовка к приватизации и реализация будет производиться при со-действии квалифицированных (возможно международных) консалтинговых фирми инвестиционных банков, отбираемых на конкурсной основе. Как показыва-ет мировая практика, этот опыт полностью себя оправдывает, так как кон-салтинговая фирма получает вознаграждение (бонус) в процентном  соотно-шении от цены продаж (обычно до 5 процентов),  что стимулирует осущест-вление наиболее выгодной продажи государственного пакета акций и  орга-низацию  тендера  на  международном уровне при соблюдении международныхтребований,  и тем  самым  привлечение  действительно  заинтересованныхстратегических,  а не случайных, инвесторов. Кроме того, этот метод ос-вобождает государство от затрат в период до приватизации объекта.     Консалтинговая фирма  должна  представить специальной комиссии ис-черпывающие данные о каждом  претенденте:  его  финансово-экономическоеположение на текущий момент, опыт работы в соответствующей отрасли, ко-операционные связи,  уровень квалификации менеджерской группы, намерен-ной  работать  на кыргызском рынке,  деловая репутация на международномрынке и др.     Реализация государственных  пакетов  акций базовых,  стратегическиважных для экономики Кыргызской Республики  стратегическим  организацийинвесторам будет производиться в соответствии с концепциями,  индивиду-альными проектами,  утверждаемыми Жогорку Кенешем Кыргызской Республики(Приложение  1) и планом-графиком приватизации крупных объектов (Прило-жение 2),  регламентирующими сроки и методы приватизации наиболее перс-пективных предприятий.     Поиск стратегических инвесторов по некоторым из них по объективнымпричинам  затруднен.  В  этой  связи,  в целях повышения инвестиционнойпривлекательности объектов приватизации, в рамках предприватизационногопериода,  эти  предприятия будут передаваться в менеджерское управлениенаиболее успешно зарекомендовавшим себя менеджерским  группам  на  кон-курсной основе.     Для развития стратегически важных для экономики республики  объек-тов  прогнозируется привлечь иностранные инвестиции в объеме более 3000млн. долларов США, в том числе более 2500 млн. долларов США - в энерге-тику,  25 млн.  - в горно-металлургическую отрасль,  около 500 млн. - вотрасль связи и телекоммуникаций,  более 100 млн.  - в предприятия про-мышленности строительных материалов и более 25 млн. - в предприятия пи-щевой и легкой промышленности и другие.                VII. Использование механизма банкротства      Основными задачами  Фонда  государственного  имущества  КыргызскойРеспублики  в соответствии с его функциями и Законом Кыргызской Респуб-лики "О банкротстве (несостоятельности)", в сотрудничестве с правитель-ственными органами, министерствами, государственными комитетами и адми-нистративными ведомствами,  хозяйствующими субъектами, администрациями,судебными и другими органами являются:     - максимальное использование существующих возможностей  "спасения"хозяйствующих  субъектов  или  их частей,  которые посредством процедурбанкротства могут восстановить платежеспособность и внести свой вклад вэкономику страны;     - защита активов хозяйствующих субъектов - должников  в  интересахкредиторов  и их распределение в соответствии с Законом Кыргызской Рес-публики "О банкротстве (несостоятельности)" в  целях  максимального  ихудовлетворения;     - возврат долгов кредиторам посредством распределения  выручки  отпродажи  активов и (или) в виде акций реорганизованного (реструктуриро-ванного) действующего хозяйствующего субъекта,  либо использование отс-рочки  или  сокращения  долга  хозяйствующего субъекта в случае наличиявозможности восстановления его платежеспособности;     - представление интересов государства в качестве кредитора, в рам-ках процесса банкротства, в случаях неисполнения хозяйствующими субъек-тами  независимо от форм собственности своих обязательств в бюджет и вовнебюджетные фонды;     - обеспечение  механизма  рассмотрения дел о нарушениях и злоупот-реблениях в управлении обанкротившимися хозяйствующими субъектами и ан-нулировании незаконных сделок.     На основе анализа и ведения  мониторинга  финансово-экономическогосостояния неплатежеспособных хозяйствующих субъектов,  включенных в ре-естр должников, будет продолжено проведение в рамках процесса банкротс-тва следующих оздоровительных мероприятий:     - реструктуризация, продажа и возврат долгов хозяйствующих субъек-тов - должников, а также сокращение объема задолженностей;     - освобождение активов, технологий хозяйствующих субъектов от дол-гов путем реализации процедуры специального администрирования;     - выделение жизнеспособных активов хозяйствующих субъектов-  долж-ников в рамках процедур процесса банкротства.     Как один из вариантов санации крупных предприятий,  реорганизуемыхпо причине их банкротства (несостоятельности), будет предусмотрена воз-можность их преобразования в систему малых предприятий и их последующаяприватизация с привлечением отечественных предпринимателей.     Преобразование хозяйствующих субъектов - неплатежеспособных  долж-ников  любой  формы  собственности предполагается провести по следующимнаправлениям:     - сохранение  стратегически  -  и социально-значимых производств сприменением процедур процесса банкротства - специального  администриро-вания (реструктуризации и ликвидации), санации, реабилитации;     - перепрофилирование хозяйствующих субъектов,  имеющих  в  большомразмере простаивающие производственные фонды,  но структура баланса ко-торых удовлетворительна в результате получения прибыли  от  прочих  (неосновных) видов деятельности;     - применение к неплатежеспособным хозяйствующим субъектам процеду-ры специального администрирования,  которое включает реструктуризацию ипри экономической нецелесообразности реструктуризации - ликвидацию;     - применение  процедур  специального  администрирования,  мировогосоглашения, санации, реабилитации к хозяйствующим субъектам;     - взаимозачет требований хозяйствующих субъектов-должников и госу-дарства по платежам в бюджет и внебюджетные фонды.     При проведении  процесса банкротства хозяйствующих субъектов-долж-ников могут быть применены следующие процедуры во  внесудебном  порядкеили с участием суда:     - специальное администрирование, которое может проводиться методомликвидации или реструктуризации;     - санация;     - реабилитация;     - мировое соглашение.     Продажа хозяйствующих  субъектов-должников,  а  также их имущества(активов) и находящейся в государственной  собственности  доли  участия(паев,  акций) в этих хозяйствующих субъектах осуществляется Фондом го-сударственного имущества Кыргызской Республики в соответствии  с  уста-новленным порядком.     Перечень акционерных обществ, в уставном капитале которых доля го-сударства  составляет  более  25 процентов и по которым будут проведеныработы в соответствии с Законом Кыргызской  Республики  "О  банкротстве(несостоятельности)", представлен в приложении 7.                VIII. Ожидаемые  финансовые результаты и                 использование средств от приватизации      Выполнение Программы разгосударствления и приватизации в 1998-2000годах  позволит  получить денежные средства в пределах 700,0 млн.  сом.без учета приватизации таких стратегических объектов,  как  акционерноеобщество "Кыргызэнерго",  акционерное общество "Кыргызгазмунайзат", ак-ционерное общество "НАК Аба жолдору" и акционерное общество  "Кыргызте-леком".  Приватизация  данных объектов будет осуществляться в соответс-твии в концепциями,  утверждаемыми Жогорку Кенешом Кыргызской Республи-ки.     Денежные средства, полученные от приватизации распределяются в со-ответствии  с  "Положением  об  условиях и порядке разгосударствления иприватизации государственной собственности  в  Кыргызской  Республике",утвержденным  постановлением  Правительства  Кыргызской Республики от 9августа 1995 года N 339 и изменениями к нему.                                              Приложение 1                                  к Программе разгосударствления и                             приватизации государственной собственности                              в Кыргызской Республике на 1998-2000 годы                                ПЕРЕЧЕНЬ          организаций базовых, стратегически важных отраслей       для экономики Кыргызской Республики, приватизация которых             осуществляется в соответствии с концепциями,              программами или индивидуальными проектами,          утверждаемыми Жогорку Кенешем Кыргызской Республики      Акционерное общество "Кыргызэнерго";     Государственная акционерная компания "Кыргызгазмунайзат";     Акционерное общество "Кыргызтелеком";     Акционерное общество    "Национальная    авиакомпания    "Кыргызс-тан-аба-жолдору";                                              Приложение 2                                  к Программе разгосударствления и                             приватизации государственной собственности                              в Кыргызской Республике на 1998-2000 годы                               ПЛАН-ГРАФИК          приватизации крупных объектов Кыргызской Республики -----------------------------------------------------------------------  Наименование   |Уставный |Госпа-|Рекомендуемые форма и     |Сроки  предприятия    |капитал, |кет ак|методы приватизации       |                 |тыс. сом |ций, %|                          |-----------------|---------|------|--------------------------|---------1. АО "Учкун"    | 44978,4 | 85,36|реализация 7 % на         |II                 |         |      |тендерной основе          |полугодие                 |         |      |                          |1998 г.2.АО"Акыл"       | 31084,6 | 80.66|демонополизация и         |II                 |         |      |разгосударствление,       |полугодие                 |         |      |экспертиза бизнес-планов и|1998 г.                 |         |      |реализация гос. пакета    |                 |         |      |акций стратегическим      |                 |         |      |инвесторам на конкурсной  |                 |         |      |основе в соответствии с   |                 |         |      |отраслевой концепцией     |                 |         |      |                          |1998 г.-                 |         |      |                          |1п/г 1999                 |         |      |                          |г.3. АО "Бишкекский|304140,0 | 85,37|демонополизация АО        |1998 годмашиностро-      |         |      |"БМЗ", разделение его на  |ительный завод"  |         |      |пять АО и разработка      |                 |         |      |индивидуального проекта   |                 |         |      |приватизации;             |                 |         |      |реализация                |                 |         |      |государственных пакетов   |                 |         |      |акций созданных АО        |                 |         |      |стратегическим инвесторам |1998-                 |         |      |на конкурсной основе в    |1999 гг.                 |         |      |соответствии с отраслевой |                 |         |      |концепцией                |4. АО "Кара-     |203817,5 | 87,28|По индивидуальному        |ПоБалтинский       |         |      |проекту, утвержденному    |индивиду-горнорудный      |         |      |постановлением            |альномукомбинат"        |         |      |Правительства Кыргызской  |проекту                 |         |      |Республики от 27января    |                 |         |      |1997 года N 36/1          |5.ГАО"Майлуу-    |Оценка   |100,0 |реализация определенного  |IIСууйский         |будет    |      |государственного пакета   |полугодиеэлектроламповый  |осущест- |      |акций стратегическим      |1998 годазавод"           |влена    |      |инвесторам на конкурсной  |- I                 |ФГИ      |      |основе                    |полугодие                 |         |      |                          |1999 года6.ГАО            |Оценка   |100,0 |реализация определенного  |II"Хайдарканский   |будет    |      |госпакета акций           |полугодиертутный комбинат"|осущест- |      |стратегическим инвесторам |1998 года                 |влена    |      |на конкурсной основе      |- I                 |ФГИ      |      |                          |полугодие                 |         |      |                          |1999 года7.ГАО            |Оценка   |100,0 |реализация определенного  |II"Текстильщик"    |будет    |      |государственного пакета   |полугодие(Производственное|осущест- |      |акций стратегическим      |1998 годахлопчатобумажное |влена    |      |инвесторам на конкурсной  |- Iобъединение)     |ФГИ      |      |основе.                   |полугодие                 |         |      |                          |1999 года8.ГАО            |301749,0 | 84,04|в соответствии с          |"Кадамжайский    |         |      |индивидуальным  проектом: |сурьмяной        |         |      |реализация 50 %акций      |1999-комбинат"        |         |      |стратегическим инвесторам |2000 г.г                 |         |      |на конкурсной основе и 20%|                 |         |      |госпакета акций через     |                 |         |      |аукцион.                  |1998 г9.ГАО            |302086,0 | 85,16|Реализация 70% госпакета  |1999-"Кыргызнефте-    |         |      |акций на инвестиционном   |2000 г.ггаз"             |         |      |тендере,                  |                 |         |      |15% менеджерской группе   |                 |         |      |ГАО "Кыргызнефтегаз"      |1998 г.10.ГАО"Кантский  | 82795,0 | 81,65|Реализация 67,64%         |IVцементно-шиферный|         |      |госпакета акций на        |кварталкомбинат"        |         |      |инвестиционном тендере.   |1999                 |         |      |                          |года11. ГАО          |  6366,7 | 80,37|Передача в управление или |IV"Бишкекская      |         |      |реализация-80,3%          |кварталфабрика им.      |         |      |госпакета акций           |1998 годаВЛКСМ"           |         |      |стратегическому инвестору |                 |         |      |на предварительно         |                 |         |      |оговоренных условиях.     |12.АО"ТНК        |  1449,69| 57,7 |15% госпакета акций       |До 2000Дастан"          |         |      |передано в менеджерское   |года                 |         |      |управление АО "ТНК        |                 |         |      |Дастан согласно договору  |                 |         |      |об управлении.            |2000 год                 |         |      |Реализация 42,7% госпакета|                 |         |      |акций на инвестиционном   |                 |         |      |тендере                   |13.АО"ОРЕМИ"     |   327,8 | 45,97|Передача 45,97 % госпакета|III                 |         |      |акций в управление на     |квартал                 |         |      |конкурсной основе.        |1998                 |         |      |                          |года14.АО"Айнур      |   185,1 | 39,1 |Передача 39,1% госпакета  |III                 |         |      |акций в управление на     |квартал                 |         |      |конкурсной основе         |1998                 |         |      |                          |года15. ГАО "Мата"   | 17180,0 | 71,07|Реализация 71,07%         |I                 |         |      |госпакета акций на        |полугодие                 |         |      |инвестиционном тендере    |1999 года                 |         |      |или аукционе              |16. ГАО "Кыргыз  |  7283,6 | 70,23|Передача в управление 51% |IIIТоо-Таш"         |         |      |акций,                    |квартал                 |         |      |                          |1998                 |         |      |                          |года17. АО           |   418,6 | 42,02|Передача в управление     |III"Нарынгидроэнерго|         |      |госпакета акций на        |квартал строй"          |         |      |конкурсной основе         |1999                 |         |      |                          |года18."Завод Достук"|  1176,6 | 36,99|Передача 36,99% госпакета |IV                 |         |      |акций в управление на     |квартал                 |         |      |конкурсной основе.        |1998                 |         |      |                          |года19.АО"Аска"(в ре-|  8282,4 | 13,88|Реализация 13,88%         |IVзультате слияния |         |      |госпакета акций на        |кварталАО"Ак-Май"   с АО|         |      |аукционе.                 |1998"Поставка ме-    |         |      |                          |годаталлопродукции") |         |      |                          |20. ГАО"Химзавод"|  2943,0 | 70,6 |Реализация 70,6% госпакета|IV                 |         |      |акций на конкурсе или     |квартал                 |         |      |аукционе                  |1998                 |         |      |                          |года21.АО"Курменты-  |   429,4 | 70,81|Реализация 70,81%         |IIIцемент"          |         |      |госпакета акций на        |квартал                 |         |      |инвестиционном тендере    |1998                 |         |      |или аукционе              |года22.АО"Айнек"     | 47314,0 | 69,9 |60% госпакета акций       |                 |         |      |передано в менеджерское   |IV                 |         |      |управление с правом       |квартал                 |         |      |выкупа. Реализация 9,9%   |1998                 |         |      |госпакета акций           |года                 |         |      |менеджерской группе АО    |                 |         |      |"Айнек"                   |23. ГАО"Линолеум"| 12155.3 | 69,76|Передача 69,76% госпакета |II                 |         |      |акций в менеджерское      |квартал                 |         |      |управление на конкурсной  |1998                 |         |      |основе                    |года24. АО "Завод    |   451,31| 60,0 |Передача госпакета акций в|IIСетунь"          |         |      |управление на конкурсной  |квартал                 |         |      |основе                    |1998                 |         |      |                          |года25.АО"Ак-Була"   |  6928,0 | 51,0 |Передача в управление     |III                 |         |      |госпакета акций           |квартал                 |         |      |стратегическому инвестору |1998                 |         |      |                          |года26. АО"Корпорация|   875,4 | 34,3 |В соответствии с          |IIКЭМЗ"            |         |      |соглашением с РФ госпакет |квартал                 |         |      |акций в 34 % предусмотрено|1998                 |         |      |передать российской       |года.                 |         |      |стороне в счет погашения  |                 |         |      |задолженности Кыргызской  |                 |         |      |Республики перед РФ       |-----------------------------------------------------------------------                                              Приложение 3                                  к Программе разгосударствления и                             приватизации государственной собственности                              в Кыргызской Республике на 1998-2000 годы                                ПЕРЕЧЕНЬ         объектов курортно-рекреационного комплекса и туризма,       приватизируемых в соответствии с утвержденной концепцией -----------------------------------------------------------------------N  |Наименование  объекта            | Ведомственная      |Сроки   |                                 |принадлежность      |преобразо-   |                                 |                    |вания-----------------------------------------------------------------------  1. Перечень объектов, подлежащих разгосударствлению и приватизации                          в 1998 - 2000 годах-----------------------------------------------------------------------1. |Пансионат НПО "Агат", п.Каджи-Сай|АО "Сетунь"         |1998 г.2. |Пансионат "Эдельвейс", с.Чон-    |AО"ОРЭМИ"           |1998 г.   |Жаргылчак                        |                    |3  |Пансионат   "Ак-Кайын", с.Кара-Ой|МП  "Табылды"       |1998 г.4. |Пансионат "Солнечный берег",     |АО"ТНКДастан"       |1998 г.   |с.Кара-Ой                        |                    |5  |Пансионат "Саламате, с.Бозтери   |ГАК "Кыргызтамекиси"|1998 г.6. |Пансионат "Кыргызавтомаш",с.Кош- |АО"Кыргызавтомаш"   |1998 г.   |Коль                             |                    |7. |Дом отдыха"Алтын-Кум",с.Чон-Сары-|ГАК "Кыргызтамекиси"|1998 г   |Ой                               |                    |8  |Пансионат  "Ак-Бермет", с.Кара-Ой|АО "Хан-Тенгри"     |1999 г.9  |Пансионат "Чынар", с.Кара-Ой     |АО "Айгуль"         |1998 г.10.|Пансионат "Аист", с.Кара-Ой      |АО "Кадам"          |1998 г.11.|Пансионат "Прибой" с. Комсомол   |ГАО "Кенафная       |1999 г.   |                                 |фабрика"            |12.|Пансионат "Тулпар" с.Бозтери     |АКБ Промстройбанк   |1999 г.13.|Пансионат "Толкун" с.Бозтери     |Нацбанк             |1999 г.14.|Пансионат "Голубая бухта", с.Кош-|АО "Завод сверл"    |1999 г.   |Коль                             |                    |15.|Пансионат "Ласточка", с.Сары-Ой  |НО "Мээнет"         |1998 г.16.|Пансионат "Жылдыз" с.Кош-Коль    |АО "Электротехник"  |1999 г.17.|Пансионат "Хан-Сарай", пгт.Каджи-|АО"Жанар"           |1999 г.   |Сай                              |                    |18.|Пансионат "Витязь", с.Чок-Тал    |ГАО "КЦШК"          |2000 г.19.|Пансионат "Сейил", с.Кара-Ой     |АО "БМЗ"            |2000 г.20.|Пансионат "Чайка", с.Баетовка    |ГАО "КХМЗ"          |2000 г.21.|Пансионат "Локомотив"            |Управление Кыргыз-  |1999 г.   |                                 |ской железной дороги|22.|Пансионат "Ак-Жол" с.Кош-Коль    |Минтранскоммуника-  |2000 г.   |                                 |ций                 |23.|Пансионат "Шахтер", пгт.Каджи-Сай|Шахта "Центральная" |2000 г.24.|Пансионат "Салили"               |АО "Ирина"          |1999 г.25.|Пионерлагерь "Юность" с. Комсомол|МБЦНТИ              |IV квартал   |                                 |(Международный центр|1998 г.   |                                 |научно-технической  |   |                                 |информации)         |26.|Пансионат "Дорожник" с.Комсомол  |Минтранскоммуника-  |IV квартал   |                                 |ций                 |1999 г.27.|Пансионат "Тулпар" (на территории|МП "Керемет"        |IV квартал   |пансионата "Илбирс") с.Бозтери   |                    |1998 г.28.|Пансионат "Ак-Чардак" Бакту-     |Минвнешторгпром     |IV квартал   |Долоноту (Прогресс)              |                    |1999 г.29.|Комплекс "Ак-Марал" с.Кара-Ой    |АО"Ак-Марал",       |IV квартал   |                                 |г.Токмок            |1998 г.30.|Оздоровительный комплекс"Наристе"|Чуйпромстрой        |IV квартал   |с.Чок-Тал                        |                    |1999 г.31.|Пансионат "Дружба" с.Курумду     |АО"Айнек"           |IV квартал   |                                 |                    |1998 г.32.|База отдыха"Кызыл-Суйского лицея"|Джеты-Огузское      |II квартал   |с.Кайнар                         |РайОНО              |1999 г.33.|Пансионат "Бермет"               |Кыргызжилкоммунсоюз |IV квартал   |                                 |                    |2000 года-----------------------------------------------------------------------          2. Перечень объектов, зарезервированных до особого              решения Правительства Кыргызской Республики-----------------------------------------------------------------------1. |Оздоровительный лагерь "Жалын",  |АО "Кыргызлифт"      |   |с.Сары-Ой                        |                     |2  |Детский  оздоровительный лагерь  |АО "Торгмаш"         |3. |Детский оздоровительный комплекс |АО "КГРК"            |   |"Зорька"                         |                     |4. |Детский оздоровительный лагерь   |АО "ТНК  Дастан"     |   |"Радуга" с.Сары-Ой               |                     |5. |Детский оздоровительный комплекс |Управление геологии  |   |"Геолог"                         |при Правительстве    |   |                                 |Кыргызской Республики|6. |Спортивно-оздоровительный лагерь |Каракольский         |   |                                 |горкомитет по туризму|7. |Детский оздоровительный комплекс |МНБ  Кыргызской      |   |"Спутник"                        |Республики           |8. |Оздоровительный лагерь "Нур"     |Генпрокуратура       |   |                                 |Кыргызской Республики|9. |Оздоровительный лагерь"Дзержинец"|МВД  Кыргызской      |   |                                 |Республики           |10.|Детская здравница "Маяк"         |Горгосадминистрация  |   |                                 |г. Балыкчи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zsys9jfe840k_ztfohyt">
      <w:r>
        <w:rPr>
          <w:rFonts w:ascii="Arial" w:cs="Arial" w:eastAsia="Arial" w:hAnsi="Arial"/>
          <w:color w:val="132D3F"/>
          <w:sz w:val="16"/>
          <w:szCs w:val="16"/>
          <w:u w:val="single"/>
        </w:rPr>
        <w:t xml:space="preserve">dalil.kg/document/5519</w:t>
      </w:r>
    </w:hyperlink>
  </w:p>
  <w:p>
    <w:pPr>
      <w:spacing w:after="0" w:before="40"/>
      <w:jc w:val="center"/>
    </w:pPr>
    <w:hyperlink w:history="1" r:id="rIdy503yipets7p7igp_ggh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zf2rkin7yvf6jyh8dwih" Type="http://schemas.openxmlformats.org/officeDocument/2006/relationships/hyperlink" Target="https://dalil.kg/document/53650" TargetMode="External"/><Relationship Id="rIdlcxm8qg29yc-ihzm4zwpz" Type="http://schemas.openxmlformats.org/officeDocument/2006/relationships/hyperlink" Target="https://dalil.kg/document/5518" TargetMode="External"/><Relationship Id="rIdqvk5n2vp66sbu7on6kscm" Type="http://schemas.openxmlformats.org/officeDocument/2006/relationships/hyperlink" Target="https://dalil.kg/document/3382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zsys9jfe840k_ztfohyt" Type="http://schemas.openxmlformats.org/officeDocument/2006/relationships/hyperlink" Target="https://dalil.kg/document/5519" TargetMode="External"/><Relationship Id="rIdy503yipets7p7igp_ggh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2026-09-25T03:33:51.806Z</dcterms:created>
  <dcterms:modified xsi:type="dcterms:W3CDTF">2026-09-25T03:33:51.806Z</dcterms:modified>
</cp:coreProperties>
</file>

<file path=docProps/custom.xml><?xml version="1.0" encoding="utf-8"?>
<Properties xmlns="http://schemas.openxmlformats.org/officeDocument/2006/custom-properties" xmlns:vt="http://schemas.openxmlformats.org/officeDocument/2006/docPropsVTypes"/>
</file>