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cas6fb-qicmizzhayfdo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г.Бишкек,Дом правительстваот 27 мая 2004 года № 394                         ПОСТАНОВЛЕНИЕ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"О републиканском бюджете Кыргызской Республики на 2004 год",     постановления Собрания народных представителей Жогорку Кенеша     Кыргызской Республики от 9 декабря 2003 года П № 838-11-17        "О мерах по исполнению Закона Кыргызской Республики      "О республиканском бюджете Кыргызской Республики на 2004 год"    В целях качественного исполнения бюджета в 2004 году ПравительствоКыргызской Республики постановляет:   1. Принять к исполнению </w:t>
      </w:r>
      <w:hyperlink w:history="1" r:id="rIdoyofhqpi5ff4rmhue997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2004 год"  по   доходам  в сумме 14 215 951,5 тыс.сомов,по расходам в сумме 14 951  968,1  тыс. сомов. Установить предельный размер дефицита республиканского   бюд-жета Кыргызской Республики на 2004 год в сумме 736 016,6 тыс.сомов.    2. Определить на 2004 год доходы республиканского бюджета  по  ис-точникам поступления согласно приложению № 1.   3. Установить на 2004 год поступления:   - акцизов по видам продукции согласно приложению № 3;  - налогов на добавленную стоимость и прибыль, акцизов, подоходного налога с граждан,доходов от обязательного патентирования,единого на-лога для субъектов малого предпринимательства по территориям  облас-тей и городов Бишкек и Ош согласно приложению № 4.   4. Предусмотреть в республиканском бюджете  Кыргызской  Республикина 2004 год ассигнования на финансирование расходов согласно  прило-жению № 2.   5. Министерствам, государственным комитетам, административным  ве-домствам, государственным комиссиям, другим центральным исполнитель-ным органам,областным государственным администрациям и местному  са- моуправлению городов Бишкек и Ош:   - представить в Министерство финансов Кыргызской  Республики  к  1 июня 2004 года предложения по исполнению постановления Собрания  на-родных представителей Жогорку Кенеша Кыргызской Республики от 9  де-кабря 2003 года П № 838-II-17 "О мерах по исполнению Закона  Кыргыз-ской Республики "О республиканском бюджете Кыргызской республики  на2004 год";   - в недельный срок разработать конкретные меры  по  предотвращению сокрытия от налогооблажения доходов и обеспечить их выполнение;   - обеспечить до 1 июня 2004 года представление Министерству финан-сов Кыргызской Республики  смет  расходов  бюджетных  учреждений  напрограммной основе;   - усилить контроль за целевым и эффективным использованием средств,предусмотренных в приложении №2 к настоящему постановлению,применятьсанкции к руководителям предприятий,организаций и учреждений, допус-кающим факты финансовых нарушений;   - установит контроль, персональную ответственность  и  ежемесячнуюотчетность руководителей за выполнение условий,предусмотренных  сог-лашениями о получении программных  кредитов, предоставляемых  между-народными организациями и странами - донорами;   - строго соблюдать установленные за 2004  год  лимиты  потреблениятепло- и электроэнергии, при этом  определить, что  к  руководителям бюджетных организаций,превысивших лимиты, будут приняты меры   адми-нистративного воздействия,вплоть до освобождения от занимаемой  дол-жности.   6. Указать главам областных государственных администраций на  сла-бую исполнительскую дисциплину в части погашения образовавшейся  за-долженности по заработной плате работников бюджетной сферы, финанси-руемой из местных бюджетов.   7. Главам областных государственных администраций до 15 июня  2004года разработать план мероприятий и утвердить график погашения   за-долженности по социальным выплатам прошлых лет,предусматривающие по-гашение задолженности до 1 ноября 2004 года.   8. Государственному комитету по управлению государственным имуществом Кыргызской Республики обеспечить контроль за поступлением плате-жей за выкупаемую государственную собственность, а также  диведендовна государственную долю акций предприятий в установленные сроки.   9.Министерству экологии и чрезвычайных ситуаций Кыргызской Респуб-лики совместно с Министерством финансов Кыргызской Республики:   - в месячный срок разработать и утвердить Положение о  специальномфонде по финансированию мероприятий по ликвидации чрезвычайных ситу-аций;   - в недельный срок внести  в Правительство  Кыргызской  Республики проект распоряжения о распределении средств Фонда ликвидации чрезвы-чайных ситуаций,поступающих в 2004 году,по основным  государственнымпрограммам и мероприятиям.   10. Комитету по доходам при Министерстве финансов Кыргызской  Рес-публики принять исчерпывающие меры по  полному  взысканию  налоговых недоимок, образовавшихся за предыдущие годы.   11.Центральному казначейству Министерства финансов Кыргызской Рес-публики совместно с  Департаментом  водного  хозяйства  Министерствасельского,водного хозяйства и перерабатывающей промышленности   Кыр- гызской Республики и Государственной лесной службой Кыргызской  Рес-публики в месячный срок выработать и утвердить механизм учета  объе-мов доходов и расходов специальных средств,получаемых и  расходуемыхв виде товароматериальных ценностей.   12. Государственому фонду развития экономики при  Министерстве фи-нансов  Кыргызской  Республики обеспечить возврат бюджетных  ссуд  ииностранных кредитов и полное погашение  просроченной  задолженности по бюджетным ссудам и иностранным  кредитам, полученным под гарантию Правительства Кыргызской Республики.   13. Главам государственных администраций Чуйской и  Иссык-Кульской областей,органов местного самоуправления городов Бишкек и Ош обеспе-чить перечисление средств,  передаваемых в республиканский бюджет, всоответствии с Законом Кыргызской Республики "О республиканском бюд-жете кыргызской Республики на 2004 год".   14. Запретить министерствам,государственным комитетам, администра-тивным ведомствам, государственным комиссиям, другим центральным ис-полнительным органам,местным государственным администрациям и  орга-нам местного самоуправления городов Бишкек и Ош:   - обращаться в Правительство Кыргызской Республики с  ходатайствомо дополнительном выделении средств после утверждения Жогорку КенешемКыргызской Республики республиканского бюджета на 2004 год;   - использовать специальные средства,минуя систему казначейства.   15. Министерству финансов Кыргызской Республики внести на рассмот-рение Правительства Кыргызской Республики:   - в трехмесячный срок - совместно с Министерством труда и социаль-ной защиты Кыргызской Республики проект Указа Президента  КыргызскойРеспублики "Об утверждении перечня учреждений органов  государствен-ной власти и управления, входящих в состав государственной службы";   - в двухмесячный срок - проект Указа Президета Кыргызской  Респуб-лики о  пересмотре  действующих нормативов по  формированию  штатнойчисленности органов государственной власти и управления и их  струк-турных подразделений;   - в месячный срок - предложения по совершенствованию структуры ор-ганов государственного управления  и сокращению  штатной  числености государственных служащих;   - в трехмесячный срок - проект постановления Правительства Кыргыз-ской Республики "Об утверждении перечня  должностей, имеющих   право пользования служебным автотранспортом", в соответствии с пунктом  13Государственной программы мер по обеспечению экономии расходов  рес-публиканского бюджета, утвержденной постановлением Правительства Кыргызской Республики от 17 июля 2002  года  №  478  "О Государственнойпрграмме мер по обеспечению экономии расходов республиканского  бюд-жета".   16. Министерству финансов Кыргызской Республики совместно с  мест-ными государственными администрациями и органами местного самоуправ-ления городов Бишкек и Ош обеспечить:   - поступление в доход бюджета налоговых и других платежей, предус-мотренных в приложениях № 1,3 и 4 к настоящему постановлению;   - соблюдение нормативов отчислений от общегосударственных  налогови других доходов,установленных статьями 10  и 11  Закона  КыргызскойРеспублики "О республиканском бюджете Кыргызской Республики на  2004год";   - целевое использование категориальных грантов, грантов для вырав-нивания доходов,направляемых на финансирование приоритетных  направ-лений расходов,установленных статьями 12 и 13 указанного Закона;   - запретить финансирование строительства и реконструкции объектов,находящихся на балансе хозяйствующих субъектов, не  принадлежащих  кгосударственной и муниципальной собственности;   - принять меры, обеспечивающие полноту и своевременность  финанси- рования предусмотренных в республиканском бюджете расходов на  зара-ботную плату,пособия,стипендии,отчисления и дотацию Социальному фон-ду Кыргызской Республики и другие социальные мероприятия.   17. Контроль за выполнением настоящего постановления возложить  наотдел финансов Аппарата Премьер-министра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ea4knnlb7m4smj000vob">
      <w:r>
        <w:rPr>
          <w:rFonts w:ascii="Arial" w:cs="Arial" w:eastAsia="Arial" w:hAnsi="Arial"/>
          <w:color w:val="132D3F"/>
          <w:sz w:val="16"/>
          <w:szCs w:val="16"/>
          <w:u w:val="single"/>
        </w:rPr>
        <w:t xml:space="preserve">dalil.kg/document/55283</w:t>
      </w:r>
    </w:hyperlink>
  </w:p>
  <w:p>
    <w:pPr>
      <w:spacing w:after="0" w:before="40"/>
      <w:jc w:val="center"/>
    </w:pPr>
    <w:hyperlink w:history="1" r:id="rIdktxu_yt0binxw-kmgnhb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as6fb-qicmizzhayfdoq" Type="http://schemas.openxmlformats.org/officeDocument/2006/relationships/hyperlink" Target="https://dalil.kg/document/158975" TargetMode="External"/><Relationship Id="rIdoyofhqpi5ff4rmhue997a" Type="http://schemas.openxmlformats.org/officeDocument/2006/relationships/hyperlink" Target="https://dalil.kg/document/13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ea4knnlb7m4smj000vob" Type="http://schemas.openxmlformats.org/officeDocument/2006/relationships/hyperlink" Target="https://dalil.kg/document/55283" TargetMode="External"/><Relationship Id="rIdktxu_yt0binxw-kmgnhb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2026-09-24T01:34:32.782Z</dcterms:created>
  <dcterms:modified xsi:type="dcterms:W3CDTF">2026-09-24T01:34:32.783Z</dcterms:modified>
</cp:coreProperties>
</file>

<file path=docProps/custom.xml><?xml version="1.0" encoding="utf-8"?>
<Properties xmlns="http://schemas.openxmlformats.org/officeDocument/2006/custom-properties" xmlns:vt="http://schemas.openxmlformats.org/officeDocument/2006/docPropsVTypes"/>
</file>