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msiit4gtyb2kgayjg2jsp">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 от 22 июня 2004 года № 461             ПОСТАНОВЛЕНИЕ ПРАВИТЕЛЬСТВА КЫРГЫЗСКОЙ РЕСПУБЛИКИ                  О проекте Закона Кыргызской Республики                  "О внесении изменения и дополнений                   в Уголовно-процессуальный кодекс                        Кыргызской Республики"    В  соответствии  со  статьей  64 </w:t>
      </w:r>
      <w:hyperlink w:history="1" r:id="rIdakqdd-4-xjwe8xnevfph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9ltrdhnus1hh3g4kw2-se">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внесенииизменения  и  дополнений в Уголовно-процессуальный  кодекс  КыргызскойРеспублики".  2.  Направить указанный законопроект на рассмотрение Жогорку  КенешаКыргызской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lnehefmzuqytwd-pnbn">
      <w:r>
        <w:rPr>
          <w:rFonts w:ascii="Arial" w:cs="Arial" w:eastAsia="Arial" w:hAnsi="Arial"/>
          <w:color w:val="132D3F"/>
          <w:sz w:val="16"/>
          <w:szCs w:val="16"/>
          <w:u w:val="single"/>
        </w:rPr>
        <w:t xml:space="preserve">dalil.kg/document/55501</w:t>
      </w:r>
    </w:hyperlink>
  </w:p>
  <w:p>
    <w:pPr>
      <w:spacing w:after="0" w:before="40"/>
      <w:jc w:val="center"/>
    </w:pPr>
    <w:hyperlink w:history="1" r:id="rIdlloy2el-shd6hpqafkn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iit4gtyb2kgayjg2jsp" Type="http://schemas.openxmlformats.org/officeDocument/2006/relationships/hyperlink" Target="https://dalil.kg/document/57550" TargetMode="External"/><Relationship Id="rIdakqdd-4-xjwe8xnevfphj" Type="http://schemas.openxmlformats.org/officeDocument/2006/relationships/hyperlink" Target="https://dalil.kg/document/1" TargetMode="External"/><Relationship Id="rId9ltrdhnus1hh3g4kw2-se" Type="http://schemas.openxmlformats.org/officeDocument/2006/relationships/hyperlink" Target="https://dalil.kg/document/377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lnehefmzuqytwd-pnbn" Type="http://schemas.openxmlformats.org/officeDocument/2006/relationships/hyperlink" Target="https://dalil.kg/document/55501" TargetMode="External"/><Relationship Id="rIdlloy2el-shd6hpqafkn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2026-09-23T16:54:54.195Z</dcterms:created>
  <dcterms:modified xsi:type="dcterms:W3CDTF">2026-09-23T16:54:54.195Z</dcterms:modified>
</cp:coreProperties>
</file>

<file path=docProps/custom.xml><?xml version="1.0" encoding="utf-8"?>
<Properties xmlns="http://schemas.openxmlformats.org/officeDocument/2006/custom-properties" xmlns:vt="http://schemas.openxmlformats.org/officeDocument/2006/docPropsVTypes"/>
</file>