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t0wojekjuqypqgrmxrv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18 августа 2004 года № 628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Национальном                 архивном фонде Кыргызской Республики"      Правительство Кыргызской Республики постановляет:    1.   Согласиться  с  </w:t>
      </w:r>
      <w:hyperlink w:history="1" r:id="rIdxvfhxfjeyq8tj_owqp56s">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"Овнесении  изменений  и  дополнений в </w:t>
      </w:r>
      <w:hyperlink w:history="1" r:id="rIdoki3yxokho9hhwibd3y9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"ОНациональном архивном фонде Кыргызской Республики".    2.   Направить  указанный  законопроект  на  рассмотрение  ЖогоркуКенеша Кыргызской Республики.    3.   Назначить   председателя  Государственной   архивной   службыКыргызской   Республики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e_upc6_i69su1ufcuhm">
      <w:r>
        <w:rPr>
          <w:rFonts w:ascii="Arial" w:cs="Arial" w:eastAsia="Arial" w:hAnsi="Arial"/>
          <w:color w:val="132D3F"/>
          <w:sz w:val="16"/>
          <w:szCs w:val="16"/>
          <w:u w:val="single"/>
        </w:rPr>
        <w:t xml:space="preserve">dalil.kg/document/55775</w:t>
      </w:r>
    </w:hyperlink>
  </w:p>
  <w:p>
    <w:pPr>
      <w:spacing w:after="0" w:before="40"/>
      <w:jc w:val="center"/>
    </w:pPr>
    <w:hyperlink w:history="1" r:id="rIdx1o6uf6o2qriro9yhkw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0wojekjuqypqgrmxrvj" Type="http://schemas.openxmlformats.org/officeDocument/2006/relationships/hyperlink" Target="https://dalil.kg/document/159126" TargetMode="External"/><Relationship Id="rIdxvfhxfjeyq8tj_owqp56s" Type="http://schemas.openxmlformats.org/officeDocument/2006/relationships/hyperlink" Target="https://dalil.kg/document/55776" TargetMode="External"/><Relationship Id="rIdoki3yxokho9hhwibd3y9t"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e_upc6_i69su1ufcuhm" Type="http://schemas.openxmlformats.org/officeDocument/2006/relationships/hyperlink" Target="https://dalil.kg/document/55775" TargetMode="External"/><Relationship Id="rIdx1o6uf6o2qriro9yhkw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2026-09-25T04:52:17.627Z</dcterms:created>
  <dcterms:modified xsi:type="dcterms:W3CDTF">2026-09-25T04:52:17.627Z</dcterms:modified>
</cp:coreProperties>
</file>

<file path=docProps/custom.xml><?xml version="1.0" encoding="utf-8"?>
<Properties xmlns="http://schemas.openxmlformats.org/officeDocument/2006/custom-properties" xmlns:vt="http://schemas.openxmlformats.org/officeDocument/2006/docPropsVTypes"/>
</file>