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      (В соответствии постановления Правительства КР                  от </w:t>
      </w:r>
      <w:hyperlink w:history="1" r:id="rIderngadocfzpfg1wiwpat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января 2006 года № 10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                                                   Утверждено                                          </w:t>
      </w:r>
      <w:hyperlink w:history="1" r:id="rIdyfuhgb0ajj8gx75xhopn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 Кыргызской Республики                                          от 28 августа 2004 года N 639                                ПОЛОЖЕНИЕ           о Министерстве образования Кыргызской Республики (В редакции постановлдения Правительства КР от </w:t>
      </w:r>
      <w:hyperlink w:history="1" r:id="rIdtzrwrf5cpueoia7e3ryh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октября 2004 года № 769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1. Общие положения      1.1. Министерство  образования Кыргызской Республики (далее Минис-терство) является центральным органом государственного управления, осу-ществляющим  исполнительно-распорядительные функции в области образова-ния,  государственный контроль за  доступом  и  качеством  образования,обеспечение конституционного права граждан Кыргызской Республики на об-разование.     1.2. Министерство в своей деятельности руководствуется </w:t>
      </w:r>
      <w:hyperlink w:history="1" r:id="rIdzv8oxlepfigxykmeyt0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Конституци-</w:t>
        </w:r>
      </w:hyperlink>
      <w:hyperlink w:history="1" r:id="rIdsg8esgppwpqu1aehdfg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Законами Кыргызской Республики </w:t>
      </w:r>
      <w:hyperlink w:history="1" r:id="rIdv0ijx-ibxe2i1qkfjcr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 образова-</w:t>
        </w:r>
      </w:hyperlink>
      <w:hyperlink w:history="1" r:id="rIdj_a5cxojqj4cv1holhsm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нии"</w:t>
        </w:r>
      </w:hyperlink>
      <w:r>
        <w:rPr>
          <w:rFonts w:ascii="Arial" w:cs="Arial" w:eastAsia="Arial" w:hAnsi="Arial"/>
          <w:sz w:val="24"/>
          <w:szCs w:val="24"/>
        </w:rPr>
        <w:t xml:space="preserve">,  </w:t>
      </w:r>
      <w:hyperlink w:history="1" r:id="rIdgilpd_csioun3jhfe7x6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 статусе учителя"</w:t>
        </w:r>
      </w:hyperlink>
      <w:r>
        <w:rPr>
          <w:rFonts w:ascii="Arial" w:cs="Arial" w:eastAsia="Arial" w:hAnsi="Arial"/>
          <w:sz w:val="24"/>
          <w:szCs w:val="24"/>
        </w:rPr>
        <w:t xml:space="preserve">,  другими нормативными правовыми актами Кыр-гызской Республики и международными договорами,  ратифицированными Кыр-гызской Республикой, а также настоящим Положением.     1.3. Министерство является юридическим лицом,  имеет самостоятель-ный баланс,  расчетные счета в системе казначейства Министерства финан-сов Кыргызской Республики и закрепленное за ним имущество. Министерствоимеет печать с изображением Государственного герба Кыргызской Республи-ки со своим наименованием на государственном и официальном языках.                         II. Задачи Министерства      2.1. Основными задачами Министерства являются:     - создание эффективно действующей системы образования,  направлен-ной на формирование,  развитие и профессиональное становление личности,обучающейся на основе национальных и общечеловеческих ценностей, дости-жений науки и новых технологий;     - обеспечение конституционного права граждан Кыргызской Республикина обязательное бесплатное начальное, основное и бесплатное общее сред-нее образование;     - разработка и осуществление государственной  политики  в  областиобразования,  обеспечивающей необходимые условия для реализации консти-туционного права граждан Кыргызской Республики на получение образованияи  удовлетворение потребностей государства в квалифицированных работни-ках;     - разработка,  утверждение и реализация государственных стандартовпо содержанию образования;     - информатизация образования;     - обеспечение доступа каждому гражданину Кыргызской  Республики  кобязательному  бесплатному начальному,  основному,  а также бесплатномуобщему среднему образованию и, в соответствии со способностями, к полу-чению начального, среднего, высшего профессионального образования;     - создание механизмов гарантии качества образования;     - устойчивое развитие образовательных организаций;     - развитие науки в системе образования.                        III. Функции Министерства      3.1. В целях реализации задач в области  образования  Министерствоосуществляет следующие функции:     - разрабатывает и вносит на рассмотрение Правительства  КыргызскойРеспублики предложения:     о стратегических направлениях государственной политики  в  областиразвития системы образования в Кыргызской Республики;     о государственной политике,  направленной на обеспечение доступно-го, обязательного бесплатного начального, основного и бесплатного обще-го среднего образования,  а также среднего,  высшего профессионального,послевузовского и дополнительного профессионального образования;     - предоставляет качественные образовательные услуги;     - реализует государственную политику в области образования;     - разрабатывает и утверждает в пределах своей  компетенции  норма-тивные правовые акты, регламентирующие деятельность образовательных ор-ганизаций, осуществляет координацию и контроль за их исполнением;     - обобщает практику применения законодательства Кыргызской Респуб-лики в области образования,  готовит проекты законов Кыргызской Респуб-лики  и  вносит их на рассмотрение Правительства Кыргызской Республики,дает заключения по законопроектам,  регулирующим  вопросы  образования,охраны прав детей и учащейся молодежи;     - принимает меры по обеспечению конституционных  прав  граждан  наполучение обязательного бесплатного начального, основного и бесплатногообщего среднего образования, а также среднего профессионального, высше-го профессионального,  послевузовского профессионального и дополнитель-ного профессионального образования;     - принимает меры по обеспечению доступности,  по способностям каж-дого человека, на получение бесплатного среднего общего, дополнительно-го, на конкурсной основе среднего профессионального, высшего профессио-нального, послевузовского профессионального и дополнительного професси-онального  образования в соответствии с государственным образовательнымзаказом в пределах государственного образовательного стандарта;     - разрабатывает государственные образовательные стандарты в поряд-ке, установленном Правительством Кыргызской Республики;     - принимает меры по развитию информационно-коммуникационных техно-логий;     - осуществляет внедрение новых технологий обучения;     - осуществляет контроль за качеством обучения,  проведением лицен-зирования  и  государственной аккредитации (аттестации) образовательныхорганизаций;     - утверждает  перечень  учебной  и учебно-методической литературы,разрешенной к использованию образовательными организациями; координиру-ет работу по подготовке и изданию учебников и учебно-методических посо-бий;     - координирует работу учебно-методических объединений и советов поподготовке и изданию учебных и учебно-методических пособий и информаци-онному обеспечению профессиональных образовательных программ;     - осуществляет кадровую политику в пределах своих полномочий (объ-являет  конкурс на замещение вакантных должностей руководителей област-ных, районных, городских управлений, отделов образования);     - координирует деятельность образовательных организаций других ми-нистерств, государственных комитетов, административных ведомств, а так-же региональных органов управления в вопросах образования по согласова-нию с министерствами и ведомствами;     - осуществляет  переговоры с иностранными партнерами и подписываетв пределах своих полномочий международные договоры (соглашения)  в  об-ласти формального и неформального образования;     - разрабатывает и реализует меры по развитию послевузовского  про-фессионального образования;     - составляет проект бюджета министерства и исполняет его после ут-верждения в установленном законом порядке;     - осуществляет руководство государственными подведомственными  об-разовательными организациями;     - контролирует целевое и надлежащее использование имущества,  зак-репленного за этими организациями, осуществляет в установленном порядкефинансирование подведомственных организаций,  находящихся на  республи-канском бюджете и контролирует исполнение сметы расходов;     - исполняет функцию по подготовке процедуры международного усынов-ления, делегированной ему Правительством Кыргызской Республики, а такжеимеет право давать необходимые разъяснения по  вопросам  международногоусыновления (удочерения) детей - граждан Кыргызской Республики.                       IV. Полномочия Министерства      4.1. При осуществлении своих функций Министерство имеет право:     - утверждать (принимать),  в пределах своей  компетенции,  ведомс-твенные  нормативные акты,  обязательные для исполнения всеми образова-тельными организациями;     - разрабатывать  и  вносить  в Правительство Кыргызской Республикипроекты законов и нормативных правовых актов по  вопросам  образования,предложения об отмене или внесении изменений в нормативные правовые ак-тов других государственных органов управления и местных органов власти,не соответствующих законодательству Кыргызской Республики в области об-разования;     - издавать  директивы,  инструкции и рекомендации в целях осущест-вления контрольных функций за доступностью и качеством образования  об-разовательным организациям;     - осуществлять и организовывать проверки  на  местах  деятельностиобразовательных  организаций и их филиалов в пределах полномочий,  пре-доставленных законодательством Кыргызской Республики;     - предписывать образовательным организациям принятие мер по устра-нению выявленных нарушений;     - запрашивать и получать от всех образовательных организаций неза-висимо от форм собственности информацию,  содержащую  статистические  идругие  данные по вопросам научно-образовательной деятельности,  подго-товки,  переподготовки, повышения квалификации специалистов, научно-пе-дагогических работников;     - требовать в установленном порядке отчеты от руководителей  госу-дарственных  и местных органов управления образованием на всех уровнях,а также иных государственных структур,  в подчинении которых  находятсяобразовательные организации по вопросам компетенции Министерства;     - запрашивать на согласование приказы  и  другие  распорядительныедокументы, издаваемыми министерствами, государственными комитетами, ад-министративными ведомствами, касающиеся вопросов образования и воспита-ния детей и молодежи;     - заключать международные договоры (соглашения) в области  образо-вания в пределах полномочий,  определенных законодательством КыргызскойРеспублики;     - определять   порядок  нострификации  документов  об  образовании(признание в Кыргызской Республике документов об образовании,  выданныхв других государствах) на основе межгосударственных соглашений;     - участвовать в разработке и реализовывать  целевые  международныепрограммы  в  области  образования совместно с заинтересованными минис-терствами, государственными комитетами, иными центральными органами го-сударственного управления;     - утверждать по согласованию с  заинтересованными  министерствами,государственными комитетами,  иными центральными органами государствен-ного управления,  нанимателями и другими социальными партнерами Перечнипрофессий и специальностей для подготовки кадров;     - утверждать общий порядок и типовые правила приема на обучение  вобразовательных организациях, магистратуру, аспирантуру и докторантуру;     - проводить международные фестивали, конкурсы, совещания, семинарыи конференции по вопросам образования;     - создавать,  реорганизовывать и ликвидировать в установленном по-рядке подведомственные структурные подразделения;     - осуществлять в установленном порядке  финансирование  подведомс-твенных организаций, находящихся на республиканском бюджете;     - осуществлять государственный контроль за соблюдением бюджетной ифинансовой дисциплины в подведомственных организациях Министерства, фи-нансируемых из республиканского бюджета в соответствии с  законодатель-ством  Кыргызской  Республики,  утверждать их сметы расходов и осущест-влять контроль за их исполнением;     - контролировать  надлежащее и целевое использование государствен-ными подведомственными образовательными организациями закрепленного  заними имущества;     - разрабатывать и утверждать отраслевую систему поощрения;     - разрабатывать государственные требования к документам об образо-вании;  обеспечивать документами выпускников аккредитованных  (аттесто-ванных) образовательных организаций всех форм собственности;     - определять порядок приема,  зачисления, перевода, восстановленияи отчисления учащихся общих средних,  средних и высших профессиональныхучебных заведений,  определять механизмы установления  рейтинга  знанийабитуриентов;     - утверждать в установленном порядке результаты  общереспубликанс-кого тестирования абитуриентов;     - определять количество выделяемых государственных образовательныхгрантов;     - осуществлять надзор за проведением государственной кадровой  по-литики согласно перечню номенклатуры Министерства,  а также за формиро-ванием состава педагогических, научно-педагогических кадров;     - создавать  фонд  развития и материального поощрения Министерстваза счет отчислений в размере до 3 процентов  от  доходной  части  сметыспециальных  средств подведомственных образовательных организаций,  фи-нансируемых из республиканского бюджета,  и доходной части сметы подве-домственных учреждений,  находящихся на самофинансировании,  а также отспонсорской помощи, грантов и других источников, не запрещенных законо-дательством Кыргызской Республики;     - проводить в установленном порядке аттестацию работников  образо-вательных организаций и органов управления системы образования;     - вносить в установленном порядке в Правительство Кыргызской  Рес-публики предложения об изменении статуса, реорганизации, ликвидации го-сударственных высших учебных заведений;     - давать согласие на присвоение имен выдающихся деятелей республи-ки образовательным организациям;     - принимать  решения по вопросам открытия (ликвидации) аспирантурыи докторантуры в высших учебных заведениях;     - утверждать  уставы  государственных образовательных организаций,финансируемых через Министерство;     - утверждать структуру и штатное расписание подведомственных обра-зовательных организаций в пределах фонда оплаты труда и согласно  поло-жению о них;     - обеспечивать информационное,  научно-методическое и  нормативноеобслуживание системы образования,  осуществлять информационное обслужи-вание населения по вопросам образования;     - организовывать  и  координировать  выполнение межвузовских науч-но-исследовательских программ;     - утверждать  государственные образовательные стандарты и переченьспециальностей,  по которым осуществляется обучение  в  образовательныхорганизациях Кыргызской Республики;     - предоставлять разрешение международным организациям на право ра-боты  на  территории  Кыргызской  Республики по вопросам международногоусыновления;     - осуществлять постоянный контроль за деятельностью неправительст-венных и международных организаций,  работающих в системе образования изанимающихся  вопросами  охраны прав и интересов несовершеннолетних де-тей;     - осуществлять иные полномочия,  предусмотренные законодательствомКыргызской Республики в области образования.                   V. Организация работы Министерства      5.1. Министерство возглавляет министр,  назначаемый на должность иосвобождаемый от должности Президентом Кыргызской Республики по предло-жению Премьер-министра Кыргызской Республики, с согласия Жогорку КенешаКыргызской Республики.     5.2. В структуре Министерства предусмотрены один первый и два  за-местителя министра.  Заместители министра назначаются Премьер-министромКыргызской Республики по представлению министра.  Заместители  министраподчиняются непосредственно министру и осуществляют свою деятельность впределах возложенных на них обязанностей.     5.3. Министр:     - осуществляет общее руководство Министерством;     - издает  в пределах компетенции Министерства приказы,  утверждаетведомственные нормативные правовые акты,  правила,  положения, инструк-ции;     - определяет структуру Министерства и штатное расписание централь-ного  аппарата  Министерства  по  согласованию с Министерством финансовКыргызской Республики;     - представляет для утверждения Премьер-министру Кыргызской Респуб-лики персональный состав коллегии Министерства;     - определяет  и  утверждает  положения  о деятельности структурныхподразделений;     - определяет  и утверждает номенклатуру руководящих кадров системыобразования;     - определяет и утверждает штаты подведомственных организаций,  фи-нансируемых из республиканского бюджета в пределах установленного фондаоплаты труда;     - назначает на должность и освобождает от нее в установленном  по-рядке работников центрального аппарата и работников, входящих в номенк-латуру Министерства, определяет их права и функциональные обязанности;     - назначает  на должность и освобождает от должности в установлен-ном порядке по согласованию с главами местных государственных админист-раций, мэрами городов Бишкек и Ош и городов областного значения руково-дителей областных,  районных,  городских управлений и отделов образова-ния;     - утверждает по результатам выборов в должности руководителей  го-сударственных высших учебных заведений;     - несет персональную ответственность за выполнение возложенных  наМинистерство задач;     - распределяет обязанности заместителями министра,  руководителямиструктурных подразделений Министерства;     - обеспечивает правильное применение  действующих  условий  оплатытруда и материального поощрения, внедряет прогрессивные формы организа-ции и оплаты труда,  осуществляет контроль за расходами  средств  фондаоплаты труда;     - награждает работников системы образования ведомственными  награ-дами, а также представляет их к награждению государственными наградами;     - подписывает от имени и  по  поручению  Правительства  КыргызскойРеспублики межправительственные соглашения;     - организует и руководит работой коллегии Министерства;     - осуществляет  другие  полномочия,  предоставленные ему законода-тельством Кыргызской Республики.     5.4. В Министерстве образуется коллегия из 13 членов в составе ми-нистра (председатель коллегии),  заместителей  министра  по  должности,представителя Администрации Президента Кыргызской Республики,  предста-вителя Аппарата Премьер-министра Кыргызской Республики,  а также другихруководящих работников системы образования.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sohc7giypjfqucqddqi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dalil.kg/document/55793</w:t>
      </w:r>
    </w:hyperlink>
  </w:p>
  <w:p>
    <w:pPr>
      <w:spacing w:after="0" w:before="40"/>
      <w:jc w:val="center"/>
    </w:pPr>
    <w:hyperlink w:history="1" r:id="rIdcpgpobehvzuhz9_cohoe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rngadocfzpfg1wiwpatv" Type="http://schemas.openxmlformats.org/officeDocument/2006/relationships/hyperlink" Target="https://dalil.kg/document/57020" TargetMode="External"/><Relationship Id="rIdyfuhgb0ajj8gx75xhopnz" Type="http://schemas.openxmlformats.org/officeDocument/2006/relationships/hyperlink" Target="https://dalil.kg/document/55789" TargetMode="External"/><Relationship Id="rIdtzrwrf5cpueoia7e3ryhx" Type="http://schemas.openxmlformats.org/officeDocument/2006/relationships/hyperlink" Target="https://dalil.kg/document/37887" TargetMode="External"/><Relationship Id="rIdzv8oxlepfigxykmeyt0nf" Type="http://schemas.openxmlformats.org/officeDocument/2006/relationships/hyperlink" Target="https://dalil.kg/document/1" TargetMode="External"/><Relationship Id="rIdsg8esgppwpqu1aehdfgq6" Type="http://schemas.openxmlformats.org/officeDocument/2006/relationships/hyperlink" Target="https://dalil.kg/document/1" TargetMode="External"/><Relationship Id="rIdv0ijx-ibxe2i1qkfjcrte" Type="http://schemas.openxmlformats.org/officeDocument/2006/relationships/hyperlink" Target="https://dalil.kg/document/1216" TargetMode="External"/><Relationship Id="rIdj_a5cxojqj4cv1holhsmt" Type="http://schemas.openxmlformats.org/officeDocument/2006/relationships/hyperlink" Target="https://dalil.kg/document/1216" TargetMode="External"/><Relationship Id="rIdgilpd_csioun3jhfe7x61" Type="http://schemas.openxmlformats.org/officeDocument/2006/relationships/hyperlink" Target="https://dalil.kg/document/391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sohc7giypjfqucqddqiq" Type="http://schemas.openxmlformats.org/officeDocument/2006/relationships/hyperlink" Target="https://dalil.kg/document/55793" TargetMode="External"/><Relationship Id="rIdcpgpobehvzuhz9_cohoe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2026-09-24T20:43:20.290Z</dcterms:created>
  <dcterms:modified xsi:type="dcterms:W3CDTF">2026-09-24T20:43:20.290Z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