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all4lupqsk0nwd0o8o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апреля 2001 года N 198                               Утверждено                     </w:t>
      </w:r>
      <w:hyperlink w:history="1" r:id="rIdubiu3zrjrhtnmnncqg4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N 424                                ПОЛОЖЕНИЕ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являетсяпостоянно  действующим органом,  который функционирует  независимо  отлюбых энергетических  предприятий  и не вмешивается непосредственно  вих производственную и хозяйственную деятельность.    2.   В   своей   деятельности  Госэнергоагентство  руководствуетсяКонституцией  Кыргызской  Республики,   другими   нормативно-правовымиактами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ПриГосэнергоагентстве имеется Госэнергоинспекция.    4.   Госэнергоагентство   осуществляет   свою   деятельность     всоответствии со следующими принципами:    а)   предотвращение   негативных   последствий   монополистическойдеятельности  в  топливно-энергетическом комплексе Госэнергоагентствомпутем   заключения   соглашения  о  деятельности  с    энергетическимипредприятиями,   которые   будут  предусматривать   снижение   затрат,повышение   качества   оказываемых  услуг   и   улучшение   финансово-экономической деятельности;    б) поощрение  развития  рынков  энергии  и появления конкурирующихпроизводителей:    в) создание благоприятных условий для конкуренции.    5. Госэнергоагентство осуществляет  государственное  регулированиеэлектроэнергетической   отрасли  с  целью   предоставления   электро-,теплоэнергии и природного газа по экономически обоснованным, социальноприемлемым  и недискриминационным ценам на всей территории  КыргызскойРеспублики,  а также контроль за обеспечением надежности, безопасностии  бесперебойности как при производстве электро-,  теплоэнергии, так ипри ее потреблении.    6. Госэнергоагентство обеспечивает:    -   баланс   интересов  производителей  и  потребителей  электро-,теплоэнергии   и природного газа,  а также населения,  проживающего  врегионах строительства электростанции.                II. Функции, основные права и обязанности                          Госэнергоагентства     7. Госэнергоагентство наделяется следующими полномочиями:    - выдавать лицензии на право производства, передачи, распределенияи   продажи   электрической,   тепловой  энергии,   природного   газа,переработку  нефти,  строительство  электрических  станций   и   линийэлектропередач   в   соответствии   с   законодательством   КыргызскойРеспублики;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условиядоступа   всех  конкурентов  к  линиям  электропередачи   и   системамгазоснабжения;    - осуществлять  контроль  использования  перетока  электроэнергии,состояния обслуживания электроэнергетической системы;    -    согласовывать    стандарты   и   нормативные   документы   напредоставление   услуг   потребителям   энергетических   ресурсов    иобеспечивать  внедрение в соответствии с законодательством  КыргызскойРеспублики;    -   содействовать  созданию  благоприятных  условий  для  развитиявозобновляемых источников энергии;    -    согласовывать,   утверждать   и   реализовывать   директивныеметодические   указания и нормативные документы в области  энергетики,касающиеся   улучшения  использования,   повышения   эффективности   ибезопасности электрооборудования;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и  приниматьсоответствующие решения;    -   принимать,    издавать  постановления,  правила,  методическиеуказания,   инструкции и другие нормативные акты и  контролировать  ихнадлежащее  исполнение энергетическими предприятиями  и  разрабатыватьмеханизмы применения  экономических санкций и налагать штрафы в случаенесоблюдения положений законодательства Кыргызской Республики;    - координировать  совместно  с  другими  государственными органамипрограмму   технической   помощи,    изучать   техническое   состояниеэнергетического   оборудования  и привлекать  инвестиции  в  топливно-энергетический комплекс;    - являться  заказчиком  научно-технических  программ,  позволяющихулучшать     эффективность    деятельности    топливно-энергетическогокомплекса и проводить их в жизнь;    - утверждать и устанавливать  тарифы  на  электро-,  теплоэнергию,природный газ и горячее водоснабжение;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монополийв топливно-энергетическом комплексе;    - создавать  в  установленном  порядке экспертные и рабочие группыдлярассмотрения вопросов, отнесенных к его компетенции;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 естественныхмонополий  в  топливно-энергетическом  комплексе  и  установления  цен(тарифов);    - осуществлять другие действия в соответствии с  законодательствомКыргызской Республики.            III. Организация деятельности Госэнергоагентства     8. Госэнергоагентство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 своихобязанностей, налагаемых законодательством Кыргызской Республики.    9.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сПремьер-министром    Кыргызской   Республики   Президент    КыргызскойРеспублики  каждые два года назначает одного из членов исполнительногосовета   директором  Государственного  агентства  по  энергетике   приПравительстве  Кыргызской  Республики. Все  члены совета имеют  равныеправа во время принятия решений и равные голоса при голосовании.    10. Члены исполнительного совета имеют свободный и полный доступ кинформации   и   документам   всех  сотрудников    Госэнергоагентства.Директор должен своевременно извещать членов исполнительного совета  одействиях, предпринятых им от имени Госэнергоагентства.    11.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12.    Президент    Кыргызской   Республики   отстраняет    членовисполнительного совета от должности по представлению  Премьер-министраКыргызской  Республики  или  по   своей   инициативе   на    основанииследующих  обстоятельств:    -  по  состоянию  здоровья  (на основании  заключения  независимоймедицинской комиссии);    -    за    совершенное   должностное   или   иное    преступление,предусмотренное   Уголовным   кодексом  Кыргызской   Республики    (наосновании  приговора суда);    - за грубое или систематическое нарушение служебных обязанностей;    - при утрате гражданства;    - на основании просьбы об отставке или уходе на пенсию.    13. Информация,  предоставляемая энергетическими предприятиями дляполучения   лицензии  или  для  утверждения  Госэнергоагентством,   несчитается    конфиденциальной   до   тех   пор,   пока    предприятие,предоставляющее энергетические услуги,  официально не заявит,  что этаинформация   является конфиденциальной и ее разглашение может  нанестикоммерческий ущерб.    Если  Госэнергоагентство  получило информацию,   которая  касаетсязащиты  прав собственности,  члены исполнительного совета и сотрудникиГосэнергоагентства   не   вправе   разглашать   эту   информацию   илииспользовать в своих интересах.  Однако,  члены исполнительного советаи  сотрудники  не  подлежат  привлечению к ответственности,  если  онидействовали в пределах своих полномочий.    14. Предприятия (организации)  топливно-энергетического  комплексапредставлют  в  Госэнергоагентство балансовый отчет,   а  также  любуюдругую    информацию,     необходимую   для   осуществления    функцииГосэнергоагентства.    15. Члены исполнительного совета и  сотрудники  Госэнергоагентствавправе   посещать любые объекты топливно-энергетического  комплекса  врабочее или другое время, а также при чрезвычайных обстоятельствах.    16. Все  принятые Госэнергоагентством решения должны быть изложеныв  письменной форме с указанием фактов, заключений и причин, приведшихк принятию решения.    17.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   ВысшемАрбитражном  суде Кыргызской Республики или,  в случае предварительнойдоговоренности,  в международном арбитраже.    18. Члены  исполнительного  совета  Государственного  агентства поэнергетике    при    Правительстве   Кыргызской   Республики     несутперсональную    ответственность    за   исполнение   возложенных    наГосэнергоагентство  задач, устанавливают круг обязанностей  и  степеньответственности   каждого   члена  совета   и   руководителей   другихструктурных подразделений.    19.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исполнениезаконов    Кыргызской   Республики,   указов   Президента   КыргызскойРеспублики,   постановлений  Законодательного  собрания   и   Собраниянародных    представителей  Жогорку  Кенеша   Кыргызской   Республики,постановлений  и  распоряжений  Правительства  Кыргызской   Республикиприказы  и  инструкции, утверждает структуру,   численность,   штатноерасписание   и   условия   оплаты   труда,   положение   об    отделахГосэнергоагентства и контролирует их исполнение;    -   определяет  вопросы,  подлежащие  рассмотрению  исполнительнымсоветом,     созывает   его   заседания,    подписывает    от    имениГосэнергоагентства лицензии или отказы в их выдаче,   постановления  ираспоряжения, которые принимает исполнительный совет;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20. Следующие вопросы рассматриваются исключительно на  заседанияхисполнительного   совета  Государственного  агентства   по  энергетикепри Правительстве Кыргызской Республики:    - тарифы;    - лицензирование;    - предложения по разработке проектов законов Кыргызской Республикии    других    нормативных    правовых    актов,     предложения    поусовершенствованию   законодательства    Кыргызской    Республики   повопросам топливно-энергетического комплекса;    - утверждение  ежегодных  отчетов  о деятельности Государственногоагентства  по  энергетике  при Правительстве Кыргызской  Республики  иГосударственной   инспекции  по энергетике и газу при  Государственномагентстве по энергетике при Правительстве Кыргызской Республики;    -   применение   экономических  санкций  в   случае   несоблюденияэнергетическими  предприятиями положений  законодательства  КыргызскойРеспублики,  а   также   установленных  норм  и  правил  по   вопросамлицензирования и осуществления энергетической деятельности;    - принятие постановлений и издание приказов, инструкций;    - планирование работы исполнительного совета;    - распределение обязанностей между членами исполнительного совета;    - представление в Правительство Кыргызской Республики  кандидатурыдля   назначения  директора  Госэнергоинспекции,  утверждение  составасовета   и    назначение    заместителей   директора,    руководителейтерриториальных  структурных   подразделений   Госэнергоинспекции,   атакже   установление структуры, штатного расписания и  условий  оплатытруда работников.    21.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состава совета.    22. Решения  исполнительного  совета  Госэнергоагентства  являютсяобязательными   для   исполнения  всеми  регулируемыми   предприятиямитопливно-энергетического комплекса независимо от форм собственности.    23.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24.   По  окончании  финансового  года  директор  Государственногоагентства  по  энергетике  при  Правительстве  Кыргызской   Республикидолжен  представить Правительству Кыргызской Республики  и  ПрезидентуКыргызской Республики полный отчет о проделанной работе.               IV. Имущество и финансы Госэнергоагентства     25.  Государственное  имущество, переданное  Госэнергоагентству  вустановленном порядке, находится у него в оперативном управлении.    26. Госэнергоагентство выдает лицензию на платной  основе.  Размерплаты   за  рассмотрение заявления,  проведение необходимой экспертизыи оформление лицензии определяется из соответствующих затрат.    27.   Директор   Госэнергоагентства  регулярно   отчитывается   обисполнении   финансово-хозяйственной   деятельности   на     заседанииисполнительного совета Госэнергоагентства.    28.  Здания,  движимое  и недвижимое имущество  Госэнергоагентстваявляются      государственной    собственностью    и    не    подлежатразгосударствлению и приватизации или сдаче в аренду с правом выкупа.                                                                    Утвержден                     постановлением Правительства                         Кыргызской Республики                       от 6 июля 1998 года N 424                                ПЕРЕЧЕНЬ         предприятий, объединений и организаций, деятельность          которых регулируется Государственным агентством по          энергетике при Правительстве Кыргызской Республики        без вмешательства непосредственно в их производственную                     и хозяйственную деятельность     АО "Кыргызэнерго".    ГАК "Кыргызгазмунайзат".    АО "Кыргызнефтегаз".    Кыргызжилкоммунсоюз.    Госэнергоинспекция.    Другие   предприятия   вне  зависимости  от  форм   собственности,осуществляющие производственно-хозяйственную деятельность в  топливно-энергетическом комплексе.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hgpz437antcjkjcp38v">
      <w:r>
        <w:rPr>
          <w:rFonts w:ascii="Arial" w:cs="Arial" w:eastAsia="Arial" w:hAnsi="Arial"/>
          <w:color w:val="132D3F"/>
          <w:sz w:val="16"/>
          <w:szCs w:val="16"/>
          <w:u w:val="single"/>
        </w:rPr>
        <w:t xml:space="preserve">dalil.kg/document/5580</w:t>
      </w:r>
    </w:hyperlink>
  </w:p>
  <w:p>
    <w:pPr>
      <w:spacing w:after="0" w:before="40"/>
      <w:jc w:val="center"/>
    </w:pPr>
    <w:hyperlink w:history="1" r:id="rIdsc-0ks6cclz_rfw_mb4e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ll4lupqsk0nwd0o8onp" Type="http://schemas.openxmlformats.org/officeDocument/2006/relationships/hyperlink" Target="https://dalil.kg/document/6769" TargetMode="External"/><Relationship Id="rIdubiu3zrjrhtnmnncqg4iq" Type="http://schemas.openxmlformats.org/officeDocument/2006/relationships/hyperlink" Target="https://dalil.kg/document/55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hgpz437antcjkjcp38v" Type="http://schemas.openxmlformats.org/officeDocument/2006/relationships/hyperlink" Target="https://dalil.kg/document/5580" TargetMode="External"/><Relationship Id="rIdsc-0ks6cclz_rfw_mb4e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2026-09-24T18:55:56.975Z</dcterms:created>
  <dcterms:modified xsi:type="dcterms:W3CDTF">2026-09-24T18:55:56.975Z</dcterms:modified>
</cp:coreProperties>
</file>

<file path=docProps/custom.xml><?xml version="1.0" encoding="utf-8"?>
<Properties xmlns="http://schemas.openxmlformats.org/officeDocument/2006/custom-properties" xmlns:vt="http://schemas.openxmlformats.org/officeDocument/2006/docPropsVTypes"/>
</file>