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xrzhjtx2h0mjjrqoqcje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15 апреля 2019 года № 159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22 ноября 2004 года № 849             ПОСТАНОВЛЕНИЕ ПРАВИТЕЛЬСТВА КЫРГЫЗСКОЙ РЕСПУБЛИКИ             О внесении изменений и дополнений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18 июля                1994 года № 521 "Об утверждении ставок                       государственной пошлины"               (В редакции постановления Правительства КР 
                    от</w:t>
      </w:r>
    </w:p>
    <w:p>
      <w:r>
        <w:rPr>
          <w:rFonts w:ascii="Arial" w:cs="Arial" w:eastAsia="Arial" w:hAnsi="Arial"/>
          <w:sz w:val="24"/>
          <w:szCs w:val="24"/>
        </w:rPr>
        <w:t xml:space="preserve">21 февраля 2006 года № 119</w:t>
      </w:r>
    </w:p>
    <w:p>
      <w:r>
        <w:rPr>
          <w:rFonts w:ascii="Arial" w:cs="Arial" w:eastAsia="Arial" w:hAnsi="Arial"/>
          <w:sz w:val="24"/>
          <w:szCs w:val="24"/>
        </w:rPr>
        <w:t xml:space="preserve">)    В  целях  развития лизингового сектора и устранения административныхбарьеров   в   сфере  предпринимательской  деятельности  ПравительствоКыргызской Республики постановляет:  1.  Внести  в пункт 3 "Ставок государственной пошлины", утвержденныхпостановлением  Правительства Кыргызской Республики от</w:t>
      </w:r>
    </w:p>
    <w:p>
      <w:r>
        <w:rPr>
          <w:rFonts w:ascii="Arial" w:cs="Arial" w:eastAsia="Arial" w:hAnsi="Arial"/>
          <w:sz w:val="24"/>
          <w:szCs w:val="24"/>
        </w:rPr>
        <w:t xml:space="preserve">18  июля  1994</w:t>
      </w:r>
    </w:p>
    <w:p>
      <w:r>
        <w:rPr>
          <w:rFonts w:ascii="Arial" w:cs="Arial" w:eastAsia="Arial" w:hAnsi="Arial"/>
          <w:sz w:val="24"/>
          <w:szCs w:val="24"/>
        </w:rPr>
        <w:t xml:space="preserve">года  № 521</w:t>
      </w:r>
    </w:p>
    <w:p>
      <w:r>
        <w:rPr>
          <w:rFonts w:ascii="Arial" w:cs="Arial" w:eastAsia="Arial" w:hAnsi="Arial"/>
          <w:sz w:val="24"/>
          <w:szCs w:val="24"/>
        </w:rPr>
        <w:t xml:space="preserve">"Об утверждении ставок государственной пошлины", следующиеизменения и дополнения:   -  в  подпункте  "г" слова: "финансового лизинга" заменить  словами:"финансовой аренды (лизинга)";  - подпункт "н" дополнить позицией следующего содержания:              "1                                        "2 при истребовании предмета лизинга            3-кратная ставка                                       минимальной заработной платы.".    2.   Министерству   финансов  Кыргызской  Республики   совместно   сМинистерством  юстиции Кыргызской Республики в  месячный  срок  внестисоответствующие изменения в Инструкцию по применению Закона КыргызскойРеспублики "О государственной пошлине".  3.   Опубликовать  настоящее  постановление  в  средствах   массовойинформации.    Премьер-министр         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rzhjtx2h0mjjrqoqcje8" Type="http://schemas.openxmlformats.org/officeDocument/2006/relationships/hyperlink" Target="http://kodeks.duckdns.org/document/13491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2026-09-23T09:25:19.832Z</dcterms:created>
  <dcterms:modified xsi:type="dcterms:W3CDTF">2026-09-23T09:25:19.832Z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