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ltrx9n_ppxtzf-fivt-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г.Бишкек,Дом Правительстваот 3 декабря 2004 года № 881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изменения в        постановление Законодательного собрания Жогорку Кенеша       Кыргызской Республики от 29 июня 2001 года 3 № 418-П «Об         утверждении Перечня видов экономической деятельности,               подлежащих обязательному налогообложению                         на патентной основе»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изменения   в</w:t>
      </w:r>
      <w:hyperlink w:history="1" r:id="rIdkucfinzigk2utnibla5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Законодательного  собрания  Жогорку  Кенеша  КыргызскойРеспублики  от  29  июня 2001 года 3 № 418-П «Об  утверждении  Перечнявидов    экономической    деятельности,    подлежащих    обязательномуналогообложению на патентной основе».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Н.Танаев                                                                                                                                          ПРОЕКТ                             Постановление                                                  Законодательного собрания Жогорку Кенеша                         Кыргызской Республики                                       О внесении изменения в постановление Законодательного собрания       Жогорку Кенеша Кыргызской Республики от 29 июня 2001 года         3 № 418-И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1.   Внести   в   приложение   "Базовая  стоимость   патентов   дляхозяйствующих  субъектов,  осуществляющих  деятельность  на  патентнойоснове   в   обязательном  порядке»  к  Перечню  видов   экономическойдеятельности,  подлежащих обязательному налогообложению  на  патентнойоснове, утвержденному постановлением Законодательного Собрания ЖогоркуКенеша Кыргызской Республики 3 № 418-П от 29 июня 2001 года, следующееизменение:   - пункты 3, 5 и 7 признать утратившими силу.   2. Настоящее постановление вступает с 1 июля 2005 года. Торага Законодательного собранияЖогорку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pbpjuy5-xvxnyd2gqam">
      <w:r>
        <w:rPr>
          <w:rFonts w:ascii="Arial" w:cs="Arial" w:eastAsia="Arial" w:hAnsi="Arial"/>
          <w:color w:val="132D3F"/>
          <w:sz w:val="16"/>
          <w:szCs w:val="16"/>
          <w:u w:val="single"/>
        </w:rPr>
        <w:t xml:space="preserve">dalil.kg/document/56028</w:t>
      </w:r>
    </w:hyperlink>
  </w:p>
  <w:p>
    <w:pPr>
      <w:spacing w:after="0" w:before="40"/>
      <w:jc w:val="center"/>
    </w:pPr>
    <w:hyperlink w:history="1" r:id="rIdu1epfvvbif84idw8lkt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rx9n_ppxtzf-fivt-uj" Type="http://schemas.openxmlformats.org/officeDocument/2006/relationships/hyperlink" Target="https://dalil.kg/document/56398" TargetMode="External"/><Relationship Id="rIdkucfinzigk2utnibla5yf" Type="http://schemas.openxmlformats.org/officeDocument/2006/relationships/hyperlink" Target="https://dalil.kg/document/524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pbpjuy5-xvxnyd2gqam" Type="http://schemas.openxmlformats.org/officeDocument/2006/relationships/hyperlink" Target="https://dalil.kg/document/56028" TargetMode="External"/><Relationship Id="rIdu1epfvvbif84idw8lkt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2026-09-25T19:11:47.329Z</dcterms:created>
  <dcterms:modified xsi:type="dcterms:W3CDTF">2026-09-25T19:11:47.329Z</dcterms:modified>
</cp:coreProperties>
</file>

<file path=docProps/custom.xml><?xml version="1.0" encoding="utf-8"?>
<Properties xmlns="http://schemas.openxmlformats.org/officeDocument/2006/custom-properties" xmlns:vt="http://schemas.openxmlformats.org/officeDocument/2006/docPropsVTypes"/>
</file>