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УТРАТИЛА СИЛУ           в соответствии с </w:t>
      </w:r>
      <w:hyperlink w:history="1" r:id="rId9rsglwpg21r88pxgqqb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                                                  Утверждена                                         </w:t>
      </w:r>
      <w:hyperlink w:history="1" r:id="rIdtmlwdf63anth8d4v_56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                                   от 26 февраля 2005 года № 110                                ПРОГРАММА           государственных гарантий медико-санитарной помощи              гражданам Кыргызской Республики на 2005 год                                I. Общие положения      1. Основными  целями Программы государственных гарантий медико-са-нитарной помощи гражданам Кыргызской Республики (далее - Программа) яв-ляются  обеспечение прав граждан Кыргызской Республики на получение ка-чественной,  доступной и  квалифицированной  медико-санитарной  помощи,проведение санитарно-гигиенических и противоэпидемиологических меропри-ятий.     2. Программа  разработана  в соответствии с законодательством Кыр-гызской Республики в области здравоохранения, социальной защиты и госу-дарственного социального страхования населения.     3. Программа определяет виды,  объемы и условия предоставления ме-дико-санитарной помощи в соответствии с объемами финансирования сектораздравоохранения из средств государственного бюджета и обязательного ме-дицинского страхования, утвержденных на 2005 год.     4. Программа может быть расширена за счет гуманитарной и грантовойпомощи, дополнительных средств, изысканных органами системы здравоохра-нения,  местного самоуправления и местными государственными администра-циями,  а  также других источников,  не противоречащих законодательствуКыргызской Республики.     5. Льготная  и  бесплатная  медико-санитарная  помощь по Программепредоставляется при предъявлении документов, подтверждающих права граж-дан Кыргызской Республики на социальные льготы,  утвержденных постанов-лением Правительства Кыргызской Республики от </w:t>
      </w:r>
      <w:hyperlink w:history="1" r:id="rIdfw2ppslz2ziw-ctfs0w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  2002  года</w:t>
        </w:r>
      </w:hyperlink>
      <w:r>
        <w:rPr>
          <w:rFonts w:ascii="Arial" w:cs="Arial" w:eastAsia="Arial" w:hAnsi="Arial"/>
          <w:sz w:val="24"/>
          <w:szCs w:val="24"/>
        </w:rPr>
        <w:t xml:space="preserve">  №863  "Об утверждении образцов документов,  подтверждающих права гражданКыргызской Республики на льготы".     6. Лекарственное обеспечение граждан при исполнении Программы осу-ществляется в объемах,  определяемых финансированием из  средств  госу-дарственного бюджета и обязательного медицинского страхования.     7. Лекарственное обеспечение Программы осуществляется в рамках Пе-речня жизненно важных лекарственных средств, вакцин и изделий медицинс-кого назначения в Кыргызской Республике (далее - ПЖВЛС),  утвержденного</w:t>
      </w:r>
      <w:hyperlink w:history="1" r:id="rId0zzlhpug1aj4cppt4bh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29 апреля 2004года № 312 "О Перечне жизненно важных лекарственных средств,  вакцин  иизделий медицинского назначения в Кыргызской Республике".     8. Допускается закупка медикаментов,  не вошедших в ПЖВЛС,  по до-полнительному  списку  для льготных категорий населения,  определяемомуорганизацией здравоохранения.  В дополнительный список может быть вклю-чено до 10 процентов генерических наименований от общего количества ле-карственных средств  и  изделий  медицинского  назначения,  вошедших  вПЖВЛС.                    II. Виды медико-санитарной помощи      9. Программа обеспечивает следующие виды медико-санитарной помощи:     - скорая медицинская помощь;     - первичная медико-санитарная помощь в амбулаторных условиях;     - специализированная медико-санитарная помощь в амбулаторных усло-виях;     - стационарная помощь;     - стоматологическая помощь;     - слухопротезирование и обеспечение очковой оптикой;     - санитарно-гигиенические и противоэпидемические мероприятия.      2.1. Скорая медицинская помощь      10. Скорая медицинская помощь оказывается бесплатно для всех кате-горий населения при состояниях,  угрожающих жизни и здоровью человека иокружающих его лиц, вызванных внезапными острым состоянием и обострени-ями хронических заболеваний, несчастными случаями, травмами, отравлени-ями и эпидемическими вспышками, при родах и осложнениях беременности.      2.2. Первичная медико-санитарная помощь в амбулаторных условиях      11. Первичная  медико-санитарная  помощь  в  амбулаторных условияхпредоставляется населению  фельдшерами  фельдшерско-акушерских  пунктов(далее - ФАП) семейными врачами, врачами общей практики.     12. Для всего обслуживаемого населения  бесплатно  предоставляютсяследующие виды первичной медико-санитарной помощи:     а) профилактика:     - проведение мероприятий по охране и укреплению здоровья;     - иммунизация в рамках  Национального  календаря  профилактическихпрививок;     - противоэпидемическая работа (в очагах инфекции);     - обучение больных и членов их семей самоконтролю, само- и взаимо-помощи;     б) диагностика:     - осмотр пациента;     - общий анализ крови;     - общий анализ мочи и микроскопия мочевого осадка;     - микроскопия уретрального и вагинального мазка;     - анализ мокроты (микроскопия мазка);     - определение сахара в крови и моче по показаниям;     - электрокардиограмма (ЭКГ) по показаниям;     - ультразвуковое исследование (УЗИ) органов малого таза (женщинам,вставшим на учет по поводу беременности,  в соответствии с клиническимипротоколами)((1) см. примечание);     в) лечение:     - оказание неотложной медицинской помощи;     - иммобилизация;     - назначение медикаментозного лечения;     - проведение медицинских инъекций  (внутривенных,  внутримышечных,подкожных).      2.3. Специализированная медико-санитарная помощь в амбулаторных          условиях      13. Специализированная медико-санитарная помощь в амбулаторных ус-ловиях оказывается Центрами семейной медицины (далее - ЦСМ), амбулатор-но-диагностическими отделениями стационаров широкого профиля  (далее  -АДО)  и консультативно-диагностическими отделениями стационаров третич-ного уровня (далее - КДО).      2.3.1. Специализированная медико-санитарная помощь в ЦСМ      14. Специалисты ЦСМ,  при наличии направлений фельдшеров ФАП,  се-мейных врачей, врачей общей практики, бесплатно проводят:     а) диагностику:     - осмотр пациента;     - общий анализ крови;     - общий анализ мочи и микроскопия мочевого осадка;     - микроскопия уретрального и вагинального мазка;     - анализ мокроты (микроскопия мазка);     - определение сахара в крови и моче по показаниям;     - ЭКГ по медицинским показаниям;     - УЗИ органов малого таза (женщинам,  вставшим на учет  по  поводубеременности, в соответствии с клиническими протоколами);     б) лечение:     - оказание неотложной медицинской помощи;     - иммобилизация;     - назначение медикаментозного лечения;     - проведение медицинских инъекций  (внутривенных,  внутримышечных,подкожных).     15. Категориям населения, указанным в перечнях I и II приложения №1  к Программе,  лабораторные и диагностические исследования проводятсябесплатно.     16. Гражданам,  застрахованным по обязательному медицинскому стра-хованию,  указанным в пункте 2 перечня III </w:t>
      </w:r>
      <w:hyperlink w:history="1" r:id="rIdt8gbueqjw85dxiqu0qt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к  Программе,оплата за проведенные исследования гарантируется в размере 50 процентовот стоимости исследований по прейскуранту цен  на  медицинские  услуги,утвержденному  Министерством  здравоохранения  Кыргызской Республики посогласованию с Государственным департаментом по антимонопольной полити-ке при Министерстве экономического развития,  промышленности и торговлиКыргызской Республики (далее - Прейскурант).      2.3.2. Специализированная медико-санитарная помощь в АДО и КДО      17. Всем гражданам Кыргызской Республики бесплатно оказывается не-отложная медицинская помощь независимо от наличия направления.     18. При наличии направлений семейных врачей,  врачей общей практи-ки,  специалистов ЦСМ,  АДО/КДО бесплатно предоставляется консультация,назначается медикаментозное лечение,  проводятся  следующие  лаборатор-но-диагностические исследования:     - общий анализ крови;     - общий анализ мочи и микроскопия мочевого осадка;     - микроскопия уретрального и вагинального мазка;     - анализ мокроты (микроскопия мазка);     - определение сахара в крови и моче по показаниям;     - ЭКГ по медицинским показаниям;     - УЗИ органов малого таза (женщинам,  вставшим на учет  по  поводубеременности, в соответствии с клиническими протоколами).     19. При наличии направлений семейных врачей,  врачей общей практи-ки,  специалистов ЦСМ, АДО/КДО гражданам, имеющим право на льготы в со-ответствии с перечнями I и II </w:t>
      </w:r>
      <w:hyperlink w:history="1" r:id="rIdtuarslfhewpvzhgvmne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  1</w:t>
        </w:r>
      </w:hyperlink>
      <w:r>
        <w:rPr>
          <w:rFonts w:ascii="Arial" w:cs="Arial" w:eastAsia="Arial" w:hAnsi="Arial"/>
          <w:sz w:val="24"/>
          <w:szCs w:val="24"/>
        </w:rPr>
        <w:t xml:space="preserve">  к  Программе  лаборатор-но-диагностические  исследования  (за исключением дорогостоящих лабора-торных и диагностических исследований и манипуляций, указанных в прило-жении № 2 к Программе), проводятся бесплатно.     20. Инвалидам и участникам Великой Отечественной войны дорогостоя-щие лабораторные и диагностические исследования и манипуляции,  указан-ные в </w:t>
      </w:r>
      <w:hyperlink w:history="1" r:id="rIdcud-sldnqec_wwxu1fk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 к Программе, предоставляются бесплатно при наличиинаправлений семейных врачей,  врачей общей практики,  специалистов ВВК,ведомственных медицинских служб и ЦСМ.     21. Гражданам,  застрахованным по обязательному медицинскому стра-хованию и указанным в перечне IV приложения № 1 к Программе,  в  АДО  иКДО  гарантируется оплата 50 процентов стоимости проведенных исследова-ний по Прейскуранту при наличии направления семейных врачей, врачей об-щей практики, специалистов ЦСМ.     22. Направление на госпитализацию специалистами АДО  и  КДО  можетбыть выдано только лицам, прибывшим из других регионов республики.      2.4. Льготное лекарственное обеспечение больных на амбулаторном          уровне      23. Больные в состоянии,  угрожающем жизни, обеспечиваются медика-ментами и изделиями медицинского назначения бесплатно.     24. За счет средств республиканского бюджета и гуманитарной помощиМинистерство  здравоохранения Кыргызской Республики бесплатно обеспечи-вает медикаментами больных со следующими заболеваниями:-----------------------------------------------------------------------|№|     Заболевания      |Наименование медикаментов,| Количество на 1 || |                      |    дозировка, фасовка    |  больного в год ||-|----------------------|--------------------------|-----------------||1|Сахарный диабет       |Инсулин, шприцы           |100% потребности || |инсулинозависимый     |                          |                 ||-|----------------------|--------------------------|-----------------||2|Сахарный диабет       |Глибенкламид 5 мг, N 120  |До 5 упаковок    || |инсулинонезависимый   |                          |(600 таблеток)   ||-|----------------------|--------------------------|-----------------||3|Несахарный диабет     |Десмопрессин 5 мл         |До 20 флаконов   ||-|----------------------|--------------------------|-----------------||4|Онкологические        |Морфина гидрохлорид 1% -  |До 150 ампул     || |заболевания в         |1 мл                      |                 || |терминальной стадии   |Тримеперидина гидрохлорид |До 50 ампул      || |                      |2% - 1 мл                 |                 ||-|----------------------|--------------------------|-----------------||5|Гемофилия             |Криопреципитат 15 мг      |До 20 флаконов   |-----------------------------------------------------------------------     Льготное лекарственное обеспечение больных сахарным диабетом,  не-сахарным диабетом, онкологическими заболеваниями, гемофилией может осу-ществляться за счет выделения дополнительных средств из местного бюдже-та.     25. Противотуберкулезные медикаменты для больных,  у которых впер-вые  выявлен туберкулез,  закупаемые Министерством здравоохранения Кыр-гызской Республики за счет средств республиканского бюджета и  получае-мые на грантовой основе по Программе "Туберкулез", распределяются черезНациональный центр фтизиатрии при Министерстве здравоохранения Кыргызс-кой Республики (далее - НЦФ).     26. Средства на  лекарственное  обеспечение  амбулаторных  больныхпредусматриваются  в расходах ЦСМ по средствам местного бюджета в зави-симости от числа зарегистрированных больных.     27. ЦСМ  на основании договоров с аптечными учреждениями на льгот-ный отпуск лекарственных средств производит им оплату стоимости  выдан-ных  больным  льготных медикаментов.  Расчеты производятся на основаниирецептов, выписанных больным специалистами ГСВ и ЦСМ.     28. За  счет  средств местного бюджета и гуманитарной помощи бесп-латно обеспечиваются медикаментами больные с приведенными ниже  заболе-ваниями:-----------------------------------------------------------------------|№|      Заболевания     |Наименование медикаментов,| Количество на 1 || |                      |    дозировка, фасовка    |  больного в год ||-|----------------------|--------------------------|-----------------||1|Больные, перенесшие   |Изосорбида динитрат,      |1 упаковка       || |острый инфаркт        |0,01 гр., N 100           |(100 таблеток)   || |миокарда (первые 2    |Атенолол 50 мг, N 28      |до 6 упаковок    || |месяца)               |                          |(160 таблеток)   ||-|----------------------|--------------------------|-----------------||2|Бронхиальная астма    |Сальбутамол 200 доз, 10 мл|До 6 флаконов    || |                      |                          |(800 доз 40 мл)  ||-|----------------------|--------------------------|-----------------||3|Параноидная шизофрения|Галоперидол 5 мг, N 50    |До 4 упаковок    || |                      |                          |(200 таблеток)   || |                      |Тригексифенидил 2 мг, N 50|до 4 упаковок    || |                      |                          |(200 таблеток)   ||-|----------------------|--------------------------|-----------------||4|Аффективные           |Амитриптилин 50 мг, N 50  |До 5 упаковок    || |расстройства          |                          |(250 таблеток)   || |различного генеза     |                          |                 ||-|----------------------|--------------------------|-----------------||5|Эпилепсия             |Фенобарбитал 0,1 гр., N 10|До 20 упаковок   || |                      |                          |(200 таблеток)   || |                      |Карбамазепин 0,2 гр., N 50|до 10 упаковок   || |                      |                          |(500 таблеток)   ||-|----------------------|--------------------------|-----------------||6|Больные с врожденным  |Бензатин безилпенициллин  |3 флакона        || |сифилисом и больные   |2,4 млн.ед.               |                 || |сифилисом в возрасте  |                          |                 || |до 18 лет             |                          |                 |-----------------------------------------------------------------------     29. Один  раз  в год отдельным категориям граждан в соответствии спостановлением Правительства Кыргызской Республики от </w:t>
      </w:r>
      <w:hyperlink w:history="1" r:id="rId7fw7bcjawv7bcffbykh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2003  года</w:t>
        </w:r>
      </w:hyperlink>
      <w:hyperlink w:history="1" r:id="rIdzbhojs29jyjserdaqr-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310</w:t>
        </w:r>
      </w:hyperlink>
      <w:r>
        <w:rPr>
          <w:rFonts w:ascii="Arial" w:cs="Arial" w:eastAsia="Arial" w:hAnsi="Arial"/>
          <w:sz w:val="24"/>
          <w:szCs w:val="24"/>
        </w:rPr>
        <w:t xml:space="preserve"> "О выплате денежных компенсаций за медикаменты льготным категори-ям граждан" предоставляются единовременные денежные компенсации за  ме-дикаменты  из средств республиканского бюджета через Министерство трудаи социальной защиты Кыргызской Республики.     30. За счет средств обязательного медицинского страхования ГСВ/ЦСМобеспечиваются медикаментами на оказание населению неотложной медицинс-кой помощи.      2.5. Лекарственное обеспечение мероприятий по иммунопрофилактике      31. Министерство  здравоохранения  Кыргызской  Республики  за счетсредств республиканского бюджета централизованно обеспечивает ГСВ/ЦСМ:     - противотуберкулезной сывороткой (БЦЖ) для вакцинации детей;     - антирабической сывороткой;     - вакцинами для целей иммунопрофилактики детей в рамках Националь-ного календаря профилактических прививок.      2.6. Стационарная помощь      2.6.1. Экстренная стационарная помощь      32. Всем больным, поступившим в стационары по экстренным показани-ям, экстренная стационарная помощь предоставляется бесплатно до выведе-ния из состояния, угрожающего жизни.     После оказания экстренной помощи, включая оперативное вмешательст-во, стабилизации показателей гемодинамики и дыхания пациенты переводят-ся на обслуживание по условиям предоставления плановой стационарной по-мощи, как имеющие направление, либо переводятся на лечение в амбулатор-ных условиях.      2.6.2. Плановая стационарная помощь      33. Плановая стационарная помощь при наличии направления на госпи-тализацию фельдшеров ФАП,  семейных врачей, врачей общей практики, спе-циалистов ВВК,  ведомственных медицинских служб,  ЦСМ,  АДО стационаровобщего профиля и КДО третичного уровня медицинские услуги  оплачиваютсяза  счет  средств государственного бюджета и обязательного медицинскогострахования:     - за лиц, указанных в перечне I </w:t>
      </w:r>
      <w:hyperlink w:history="1" r:id="rIdg1k0qe6ydckb9purhbr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к Программе, а так-же по основному заболеванию лицам,  указанным в перечне II приложения N1 к Программе, - в размере 100 процентов от стоимости лечения;     - за лиц,  указанных в пункте 1.1 перечня III  приложения  №  1  кПрограмме,  - в размере 85-90 процентов от утвержденной стоимости лече-ния;     - за граждан, указанных в пункте 1.2 перечня III и перечня IV при-ложения N 1 к Программе - в размере до  60  процентов  от  утвержденнойстоимости лечения;     - за граждан,  не включенных в перечни I-IV - в размере до 40 про-центов от утвержденной стоимости лечения.     34. При наличии показаний для плановой госпитализации и  направле-ния фельдшеров ФАП,  семейных врачей, врачей общей практики, специалис-тов ВВК, ведомственных медицинских служб, ЦСМ больной госпитализируетсябез предварительного обследования в АДО/КДО.     35. При стационарном лечении не допускается взимание  дополнитель-ной оплаты за проведение необходимых консультаций, лабораторных и диаг-ностических исследований (за исключением дорогостоящих  лабораторных  идиагностических исследований и манипуляций,  указанных в </w:t>
      </w:r>
      <w:hyperlink w:history="1" r:id="rIdnryy1gwqebuawdmmsce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к Программе).      2.6.3. Лекарственное обеспечение больных при стационарном лечении      36. Стационары осуществляют закупку медикаментов и расходных мате-риалов  за  счет средств государственного бюджета,  обязательного меди-цинского страхования и сооплаты населения с соблюдением законодательст-ва по закупкам.     37. НЦФ поставляет противотуберкулезным стационарам  и  отделенияммедикаменты для больных,  у которых впервые выявлен туберкулез по Прог-рамме "Туберкулез".     38. Лекарственное  обеспечение  при  стационарном  лечении больныххронической формой туберкулеза осуществляется за счет средств  местногобюджета.      2.7. Стоматологическая помощь      39. Стоматологическая  помощь  предоставляется  стоматологическимиотделениями (кабинетами)  ЦСМ  либо  стоматологическими  поликлиниками,заключившими  договора с территориальными управлениями Фонда обязатель-ного медицинского страхования.     40. Гражданам Кыргызской Республики бесплатно предоставляются сле-дующие виды стоматологической помощи:     - экстренная стоматологическая помощь, включая необходимое медика-ментозное обеспечение;     - профилактические  осмотры полости рта детей в детских дошкольныхучреждениях,  учащихся средних общеобразовательных  учебных  заведений,беременных женщин;     - обучение населения санитарно-гигиеническим нормам и  навыкам  поуходу за зубами и слизистой оболочкой полости рта.     41. Участникам и инвалидам Великой Отечественной воины; Героям Со-ветского Союза и лицам, награжденным орденом Славы 3-х степеней; ГероямСоциалистического Труда;  лицам,  удостоенным  высшей  степени  отличия"Кыргыз  Республикасынын Баатыры" и награжденным орденом "Манас" I сте-пени;  лицам, награжденным орденом "Баатыр эне", "Мать-героиня", гаран-тируется бесплатное зубопротезирование, за исключением протезов из дра-гоценных металлов и металлокерамики, один раз в год за счет средств го-сударственного бюджета и предоставляется через Министерство труда и со-циальной защиты Кыргызской Республики.      2.8. Слухопротезирование и обеспечение очковой оптикой      42. Министерство труда и социальной защиты  Кыргызской  Республикибесплатно  обеспечивает один раз в три года очковой оптикой и слуховымипротезами производства  стран-участниц  Содружества  Независимых  Госу-дарств, следующие категории граждан:     - участники Великой Отечественной войны;     - инвалиды Великой Отечественной войны;     - трудоармейцы, в последующем реабилитированные;     - Герои  Советского  Союза и лица,  награжденные орденом Славы 3-хстепеней;     - лица, удостоенные высшей степени отличия "Кыргыз РеспубликасынынБаатыры";     - воины-интернационалисты.      2.9. Санитарно-гигиенические и противоэпидемические мероприятия      43. Санитарно-гигиенические   и  противоэпидемические  мероприятияобеспечиваются в следующем объеме:     1) Предупредительный  надзор,  проводимый  по мере необходимости слабораторными исследованиями однократного отбора проб на требуемые  по-казатели,  на стадиях выбора земельного участка,  ввода объектов в экс-плуатацию государственной приемной комиссией.     Перечень и  виды  лабораторных  исследований определяет санитарныйврач и врач-эпидемиолог,  в зависимости от санитарно-эпидемиологическойситуации,  наличия ингредиентов и номенклатуры исследований, утверждае-мых Министерством здравоохранения Кыргызской Республики.     2) Текущий надзор в соответствии с </w:t>
      </w:r>
      <w:hyperlink w:history="1" r:id="rIdzcjnro0tyzegiunbd0z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№ 3</w:t>
        </w:r>
      </w:hyperlink>
      <w:r>
        <w:rPr>
          <w:rFonts w:ascii="Arial" w:cs="Arial" w:eastAsia="Arial" w:hAnsi="Arial"/>
          <w:sz w:val="24"/>
          <w:szCs w:val="24"/>
        </w:rPr>
        <w:t xml:space="preserve"> к Программе.     3) Внеплановые лабораторные исследования в случае осложнения  эпи-демиологической ситуации и по запросам судов.     4) Посещение работниками санитарно-эпидемиологической службы любыхобъектов  в  любое  время суток для выявления причин и устранения рискараспространения  последствий  чрезвычайных  и  непредвиденных  ситуаций(форс-мажорные обстоятельства,  аварии,  стихийные бедствия, случаи от-равлений и инфекционных заболеваний, эпидемий).     5) Организации проверок фактов выявленных нарушений при проведенииспортивных соревнований, празднеств, приемов официальных делегаций.     6) Обеспечения  надзора  за проведением иммунизации населения сог-ласно Национальному календарю профилактических прививок.     7) Организации профилактических и противоэпидемических мероприятийв очагах карантинных инфекций и оперативного реагирования в случае  ос-ложнения эпидемиологической ситуации.     8) Оказания антирабической помощи населению.     9) Обеспечения  тест-системами  для  диагностики ВИЧ/СПИД в рамкахГосударственной программы по профилактике СПИДа, инфекций, передающихсяполовым путем.     10) Исследования донорской крови на вирусный гепатит.      Примечание:     (1) При  отсутствии аппарата УЗИ в ЦСМ/ГСВ исследование проводитсябесплатно в АДО.                                                           Приложение № 1                               ПЕРЕЧЕНЬ I                   Категории населения, имеющие льготы               на бесплатное получение медицинских услуг                       по социальным показаниям      Льготы на бесплатное получение медицинских услуг по социальным по-казаниям имеют следующие категории населения:     - участники Великой Отечественной войны;     - инвалиды Великой Отечественной войны и баткенских событий;     - лица, пострадавшие в ходе боевых действий в борьбе с международ-ным терроризмом и ставшие инвалидами;     - лица,  награжденные  орденами и медалями СССР за самоотверженныйтруд и безупречную воинскую службу в тылу в годы Великой  Отечественнойвойны;     - бывшие узники концлагерей;     - блокадники города Ленинград;     - граждане,  подвергшиеся в годы Великой Отечественной войны неза-конной насильственной мобилизации в рабочие колонны (трудармию) и впос-ледствии реабилитированные;     - Герои  Советского  Союза и лица,  награжденные орденом Славы 3-хстепеней;     - Герои Социалистического Труда;     - лица, удостоенные высшей степени отличия "Кыргыз РеспубликасынынБаатыры", награжденные орденом "Манас" I степени;     - участники боевых действий на территории других государств;     - граждане,  пострадавшие  вследствие  аварии на Чернобыльской АЭС(лица,  страдающие заболеваниями, вызванными последствиями радиационныхаварий; лица, принимавшие в 1986-1987 годах участие в работах по ликви-дации последствий аварии на Чернобыльской АЭС,  а также инвалиды, в от-ношении  которых установлена причинная связь наступившей инвалидности счернобыльской катастрофы; лица, принимавшие в 1988-1989 годах участие вработах  по  ликвидации последствий аварии на Чернобыльской АЭС;  семьипогибших при ликвидации аварии на Чернобыльской АЭС и  умерших  вследс-твие заболеваний,  вызванных последствиями аварии на Чернобыльской АЭС;дети, родившиеся после 1986 года от родителей, пребывавших в зоне ради-оактивного заражения вследствие аварии на Чернобыльской АЭС);     - инвалиды,  получившие ранения и увечья при исполнении обязаннос-тей воинской службы;     - инвалиды I и II группы вследствие трудового  увечья,  профессио-нального или общего заболевания;     - инвалиды по зрению и слуху;     - инвалиды с детства I и II группы;     - дети-инвалиды до 16 лет;     - дети до 1 года;     - дети-сироты, проживающие в государственных детских домах, семей-ных детских домах (приемных семьях), интернатах для детей-сирот, детей,оставшихся без попечения родителей;     - лица, проживающие в домах престарелых и интернатах;     - дети до 16 лет из многодетных семей,  имеющих 4-х и более  несо-вершеннолетних детей (при предъявлении справки органов социальной защи-ты, выданной на основании данных социального паспорта).                               ПЕРЕЧЕНЬ II                   Категории населения, имеющие право               на бесплатное получение медицинских услуг                       по клиническим показаниям      Право на бесплатное получение медицинских услуг по клиническим по-казаниям имеют следующие категории населения:     - больные, перенесшие острый инфаркт миокарда (первые 2 месяца);     - больные туберкулезом;     - больные бронхиальной астмой;     - онкологические больные в терминальной стадии;     - больные врожденным сифилисом, больные сифилисом в возрасте до 18лет;     - больные психическими заболеваниями (параноидная шизофрения,  аф-фективные расстройства различного генеза);     - больные эпилепсией;     - больные сахарным диабетом;     - больные несахарным диабетом;     - больные лейкемией;     - больные гемофилией;     - больные апластической анемией;     - больные с поствакцинальными осложнениями;     - контактные лица и больные чумой;     - контактные лица и больные холерой;     - контактные лица и больные брюшным тифом;     - контактные лица и больные паратифом;     - контактные лица и больные сибирской язвой;     - контактные лица и больные бешенством;     - больные менингококковым менингитом;     - больные дифтерией;     - женщины,  вставшие  на  учет по поводу беременности и подлежащиенаблюдению на амбулаторном уровне;     - граждане,  подлежащие призыву на действительную воинскую службу,направленные на медицинское обследование  и  лечение  военно-врачебнымикомиссиями  с госпитализацией только при наличии показаний на лечение вусловиях стационара;     - военнослужащие срочной службы при возникновении неотложного сос-тояния и в случаях невозможности оказания квалифицированной медицинскойпомощи в ведомственных медицинских учреждениях.                              ПЕРЕЧЕНЬ III             Категории населения, имеющие право на частичные                  льготы по оплате медицинских услуг      Право на частичные льготы по оплате медицинских услуг имеют следу-ющие категории населения:     1. В стационаре:     1.1. на  возмещение 85-90 процентов утвержденной средней стоимостилечения:     - женщины, поступающие на роды;     - женщины, поступающие в стационар по поводу искусственного преры-вания беременности по социальным показаниям и на артифициальные аборты;     - больные острым бруцеллезом при первичной госпитализации;     - пенсионеры,  получающие пенсию менее 540 сомов,  для пенсионеровгорода Бишкек - менее 1010 сомов;     - лица, получающие ежемесячное социальное пособие;     - больные малярией;     - больные тяжелыми формами острого вирусного гепатита;     1.2. на возмещение до 60 процентов утвержденной средней стоимости:     - учащиеся начальных профессиональных учебных заведений,  студентысредних и высших профессиональных учебных заведений очной формы  обуче-ния до достижения возраста 21 года;     - застрахованные граждане в соответствии с перечнем IV  настоящегоприложения.     2. В амбулаторных условиях на возмещение  50  процентов  стоимостимедицинских услуг по Прейскуранту:     - учащиеся начальных профессиональных учебных заведений,  студентысредних  и высших профессиональных учебных заведений очной формы обуче-ния до достижения 21 года;     - застрахованные  граждане в соответствии с Перечнем IV настоящегоприложения.                               ПЕРЕЧЕНЬ IV             Категории застрахованных граждан, имеющих право         на возмещение части стоимости лечения и обследования        за счет средств обязательного медицинского страхования      Право на возмещение части стоимости лечения и обследования за счетсредств  обязательного медицинского страхования имеют следующие катего-рии застрахованных граждан:     - работающие, в отношении которых поступают взносы на обязательноемедицинское страхование;     - пенсионеры;     - лица, получающие ежемесячное социальное пособие;     - дети  до достижения ими 16 лет (учащиеся общеобразовательных уч-реждений - до окончания ими обучения, но не более чем до достижения ими18 лет);     - лица, занятые в сельском хозяйстве и уплачивающие взносы на обя-зательное медицинское страхование;     - лица, самостоятельно уплачивающие взносы на ОМС.                                                           Приложение № 2              Дорогостоящие виды исследований и манипуляций      К дорогостоящим видам исследований и манипуляций относятся:     - ангиография периферических сосудов,  сосудов головного  мозга  ивнутренних органов;     - ангиокардиография при пороках сердца;     - гемодиализ;     - гемосорбция;     - компьютерная томография;     - коронарография;     - плазмоферез;     - ядерно-магнитно-резонансная томография;     - литотрипсия.                                                           Приложение № 3                                  ОБЪЕМ            санитарно-гигиенических и противоэпидемических                     услуг при проведении текущего                 санитарно-эпидемиологического надзора -----------------------------------------------------------------------| № | Наименование объектов |Санитарный|Эпидемиоло-|    Примечание    ||   |                       |  надзор  | гический  |                  ||   |                       | (в год)  |  надзор   |                  ||   |                       |----------|  (в год)  |                  ||   |                       |опе-|лабо-|-----------|                  ||   |                       |ра- |ра-  |оперативный|                  ||   |                       |тив-|тор- |           |                  ||   |                       |ный |ный  |           |                  ||---|-----------------------|----|-----|-----------|------------------||1  |Объекты                |1   |1    |           |При наличии в     ||   |коммунально-бытового   |раз |раз  |           |воздухе нескольких||   |назначения, питания,   |    |     |           |химических веществ||   |детские и подростковые |    |     |           |контроль          ||   |учреждения,            |    |     |           |проводится по     ||   |промышленности:        |    |     |           |наиболее опасным и||   |- парикмахерские;      |    |     |           |характерным       ||   |- бани, сауны, душевые;|    |     |           |компонентам.      ||   |- прачечные;           |    |     |           |Лабораторные      ||   |- общественные здания, |    |     |           |исследования на   ||   |  в том числе зрелищные|    |     |           |очистных          ||   |  предприятия,         |    |     |           |сооружениях и     ||   |  культурно-воспита-   |    |     |           |канализации       ||   |  тельные учреждения;  |    |     |           |проводится в      ||   |- спортивные           |    |     |           |утвержденных      ||   |  сооружения;          |    |     |           |точках отбора на  ||   |- санатории и          |    |     |           |болезнетворные    ||   |  учреждения отдыха, в |    |     |           |микроорганизмы    ||   |  т.ч. детские;        |    |     |           |                  ||   |- интернет-клубы,      |    |     |           |                  ||   |  компьютерные залы,   |    |     |           |                  ||   |  залы видеоигр;       |    |     |           |                  ||   |- общежития, гостиницы;|    |     |           |                  ||   |- очистные сооружения и|    |     |           |                  ||   |  канализация;         |    |     |           |                  ||   |- культовые учреждения;|    |     |           |                  ||   |- учреждения,          |    |     |           |                  ||   |  занимающиеся         |    |     |           |                  ||   |  учебно-воспитательной|    |     |           |                  ||   |  деятельностью;       |    |     |           |                  ||   |- общеобразовательные  |    |     |           |                  ||   |  учреждения (школы,   |    |     |           |                  ||   |  СПТУ, СУЗы и другие  |    |     |           |                  ||   |  средние и высшие и   |    |     |           |                  ||   |  специальные учебные  |    |     |           |                  ||   |  заведения);          |    |     |           |                  ||   |- промышленные и       |    |     |           |                  ||   |  продовольственные    |    |     |           |                  ||   |  рынки;               |    |     |           |                  ||   |- мясоперерабатывающие |    |     |           |                  ||   |  предприятия;         |    |     |           |                  ||   |- предприятия пищевой  |    |     |           |                  ||   |  промышленности и     |    |     |           |                  ||   |  рыбного хозяйства;   |    |     |           |                  ||   |- предприятия          |    |     |           |                  ||   |  общественного        |    |     |           |                  ||   |  питания;             |    |     |           |                  ||   |- молочные фермы;      |    |     |           |                  ||   |- предприятия торговли;|    |     |           |                  ||   |- промышленные         |    |     |           |                  ||   |  предприятия          |    |     |           |                  ||---|-----------------------|----|-----|-----------|------------------||2  |Водопроводы в том      |2   |     |           |                  ||   |числе:                 |раза|     |           |                  ||---|-----------------------|----|-----|-----------|------------------||2.1|Разводящая сеть        |    |4    |           |Ежеквартально     ||   |                       |    |раза |           |лабораторно       ||   |                       |    |     |           |обследуется каждая||   |                       |    |     |           |точка разводящей  ||   |                       |    |     |           |сети              ||---|-----------------------|----|-----|-----------|------------------||2.2|Подземные водоисточники|2   |1 раз|           |Однократно        ||   |                       |раза|     |           |лабораторно       ||---|-----------------------|----|-----|-----------|обследуется каждая||2.3|Поверхностные          |4   |6 раз|           |точка до и после  ||   |водоисточники          |раза|     |           |обеззараживания   ||---|-----------------------|----|-----|-----------|------------------||3  |Полигон ТБО (свалки),  |1   |     |           |                  ||   |сливные станции        |раз |     |           |                  ||---|-----------------------|----|-----|-----------|------------------||4  |Места массового отдыха |1   |2    |           |Однократно        ||   |(парки, скверы,        |раз |раза |           |проводятся        ||   |водоемы, используемые  |    |     |           |лабораторные      ||   |для культурно-бытовых  |    |     |           |исследования перед||   |целей)                 |    |     |           |открытием сезона и||   |                       |    |     |           |в процессе        ||   |                       |    |     |           |эксплуатации      ||---|-----------------------|----|-----|-----------|------------------||5  |Детские дома,          |1   |2    |2 раза     |                  ||   |школы-интернаты, дома  |раз |раза |           |                  ||   |ребенка                |    |     |           |                  ||---|-----------------------|----|-----|-----------|------------------||6  |Детские молочные кухни |2   |4    |           |Лабораторные      ||   |                       |раза|раза |           |исследования      ||   |                       |    |     |           |проводятся        ||   |                       |    |     |           |ежеквартально     ||---|-----------------------|----|-----|-----------|------------------||7  |Молокоперерабатывающие |2   |2    |           |                  ||   |предприятия            |раза|раза |           |                  ||---|-----------------------|----|-----|-----------|------------------||8  |Детские дошкольные     |1   |2    |1 раз      |                  ||   |учреждения             |раз |раза |           |                  ||---|-----------------------|----|-----|-----------|------------------||9  |Аптеки                 |1   |1 раз|           |Лабораторные      ||   |                       |раз |     |           |исследования      ||   |                       |    |     |           |проводятся в      ||   |                       |    |     |           |аптеках,          ||   |                       |    |     |           |производящих      ||   |                       |    |     |           |лекарственные     ||   |                       |    |     |           |формы             ||---|-----------------------|----|-----|-----------|------------------||10 |Лечебно-профилактичес- |1   |1 раз|           |Лабораторный      ||   |кие учреждения         |раз |     |           |контроль          ||   |                       |    |     |           |проводится        ||   |                       |    |     |           |эпидемиологами    ||   |                       |    |     |           |однократно.       ||   |                       |    |     |           |В родовспомога-   ||   |                       |    |     |           |тельных           ||   |                       |    |     |           |учреждениях - 2   ||   |                       |    |     |           |раза в год        |-----------------------------------------------------------------------                                                  Утверждена                                         </w:t>
      </w:r>
      <w:hyperlink w:history="1" r:id="rIdavos76ypb0epb971pfu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26 февраля 2005 года № 110                                ПРОГРАММА           государственных гарантий медико-санитарной помощи              гражданам Кыргызской Республики на 2005 год                                I. Общие положения      1. Основными  целями Программы государственных гарантий медико-са-нитарной помощи гражданам Кыргызской Республики (далее - Программа) яв-ляются  обеспечение прав граждан Кыргызской Республики на получение ка-чественной,  доступной и  квалифицированной  медико-санитарной  помощи,проведение санитарно-гигиенических и противоэпидемиологических меропри-ятий.     2. Программа  разработана  в соответствии с законодательством Кыр-гызской Республики в области здравоохранения, социальной защиты и госу-дарственного социального страхования населения.     3. Программа определяет виды,  объемы и условия предоставления ме-дико-санитарной помощи в соответствии с объемами финансирования сектораздравоохранения из средств государственного бюджета и обязательного ме-дицинского страхования, утвержденных на 2005 год.     4. Программа может быть расширена за счет гуманитарной и грантовойпомощи, дополнительных средств, изысканных органами системы здравоохра-нения,  местного самоуправления и местными государственными администра-циями,  а  также других источников,  не противоречащих законодательствуКыргызской Республики.     5. Льготная  и  бесплатная  медико-санитарная  помощь по Программепредоставляется при предъявлении документов, подтверждающих права граж-дан Кыргызской Республики на социальные льготы,  утвержденных постанов-лением Правительства Кыргызской Республики от </w:t>
      </w:r>
      <w:hyperlink w:history="1" r:id="rIdvurdldzbpwfvqka4zqn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  2002  года</w:t>
        </w:r>
      </w:hyperlink>
      <w:r>
        <w:rPr>
          <w:rFonts w:ascii="Arial" w:cs="Arial" w:eastAsia="Arial" w:hAnsi="Arial"/>
          <w:sz w:val="24"/>
          <w:szCs w:val="24"/>
        </w:rPr>
        <w:t xml:space="preserve">  №863  "Об утверждении образцов документов,  подтверждающих права гражданКыргызской Республики на льготы".     6. Лекарственное обеспечение граждан при исполнении Программы осу-ществляется в объемах,  определяемых финансированием из  средств  госу-дарственного бюджета и обязательного медицинского страхования.     7. Лекарственное обеспечение Программы осуществляется в рамках Пе-речня жизненно важных лекарственных средств, вакцин и изделий медицинс-кого назначения в Кыргызской Республике (далее - ПЖВЛС),  утвержденного</w:t>
      </w:r>
      <w:hyperlink w:history="1" r:id="rIdylqvgzeokqdkjofneb7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29 апреля 2004года № 312 "О Перечне жизненно важных лекарственных средств,  вакцин  иизделий медицинского назначения в Кыргызской Республике".     8. Допускается закупка медикаментов,  не вошедших в ПЖВЛС,  по до-полнительному  списку  для льготных категорий населения,  определяемомуорганизацией здравоохранения.  В дополнительный список может быть вклю-чено до 10 процентов генерических наименований от общего количества ле-карственных средств  и  изделий  медицинского  назначения,  вошедших  вПЖВЛС.                    II. Виды медико-санитарной помощи      9. Программа обеспечивает следующие виды медико-санитарной помощи:     - скорая медицинская помощь;     - первичная медико-санитарная помощь в амбулаторных условиях;     - специализированная медико-санитарная помощь в амбулаторных усло-виях;     - стационарная помощь;     - стоматологическая помощь;     - слухопротезирование и обеспечение очковой оптикой;     - санитарно-гигиенические и противоэпидемические мероприятия.      2.1. Скорая медицинская помощь      10. Скорая медицинская помощь оказывается бесплатно для всех кате-горий населения при состояниях,  угрожающих жизни и здоровью человека иокружающих его лиц, вызванных внезапными острым состоянием и обострени-ями хронических заболеваний, несчастными случаями, травмами, отравлени-ями и эпидемическими вспышками, при родах и осложнениях беременности.      2.2. Первичная медико-санитарная помощь в амбулаторных условиях      11. Первичная  медико-санитарная  помощь  в  амбулаторных условияхпредоставляется населению  фельдшерами  фельдшерско-акушерских  пунктов(далее - ФАП) семейными врачами, врачами общей практики.     12. Для всего обслуживаемого населения  бесплатно  предоставляютсяследующие виды первичной медико-санитарной помощи:     а) профилактика:     - проведение мероприятий по охране и укреплению здоровья;     - иммунизация в рамках  Национального  календаря  профилактическихпрививок;     - противоэпидемическая работа (в очагах инфекции);     - обучение больных и членов их семей самоконтролю, само- и взаимо-помощи;     б) диагностика:     - осмотр пациента;     - общий анализ крови;     - общий анализ мочи и микроскопия мочевого осадка;     - микроскопия уретрального и вагинального мазка;     - анализ мокроты (микроскопия мазка);     - определение сахара в крови и моче по показаниям;     - электрокардиограмма (ЭКГ) по показаниям;     - ультразвуковое исследование (УЗИ) органов малого таза (женщинам,вставшим на учет по поводу беременности,  в соответствии с клиническимипротоколами)((1) см. примечание);     в) лечение:     - оказание неотложной медицинской помощи;     - иммобилизация;     - назначение медикаментозного лечения;     - проведение медицинских инъекций  (внутривенных,  внутримышечных,подкожных).      2.3. Специализированная медико-санитарная помощь в амбулаторных          условиях      13. Специализированная медико-санитарная помощь в амбулаторных ус-ловиях оказывается Центрами семейной медицины (далее - ЦСМ), амбулатор-но-диагностическими отделениями стационаров широкого профиля  (далее  -АДО)  и консультативно-диагностическими отделениями стационаров третич-ного уровня (далее - КДО).      2.3.1. Специализированная медико-санитарная помощь в ЦСМ      14. Специалисты ЦСМ,  при наличии направлений фельдшеров ФАП,  се-мейных врачей, врачей общей практики, бесплатно проводят:     а) диагностику:     - осмотр пациента;     - общий анализ крови;     - общий анализ мочи и микроскопия мочевого осадка;     - микроскопия уретрального и вагинального мазка;     - анализ мокроты (микроскопия мазка);     - определение сахара в крови и моче по показаниям;     - ЭКГ по медицинским показаниям;     - УЗИ органов малого таза (женщинам,  вставшим на учет  по  поводубеременности, в соответствии с клиническими протоколами);     б) лечение:     - оказание неотложной медицинской помощи;     - иммобилизация;     - назначение медикаментозного лечения;     - проведение медицинских инъекций  (внутривенных,  внутримышечных,подкожных).     15. Категориям населения, указанным в перечнях I и II приложения №1  к Программе,  лабораторные и диагностические исследования проводятсябесплатно.     16. Гражданам,  застрахованным по обязательному медицинскому стра-хованию,  указанным в пункте 2 перечня III </w:t>
      </w:r>
      <w:hyperlink w:history="1" r:id="rIdruaefoga4jzwxewgtzm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к  Программе,оплата за проведенные исследования гарантируется в размере 50 процентовот стоимости исследований по прейскуранту цен  на  медицинские  услуги,утвержденному  Министерством  здравоохранения  Кыргызской Республики посогласованию с Государственным департаментом по антимонопольной полити-ке при Министерстве экономического развития,  промышленности и торговлиКыргызской Республики (далее - Прейскурант).      2.3.2. Специализированная медико-санитарная помощь в АДО и КДО      17. Всем гражданам Кыргызской Республики бесплатно оказывается не-отложная медицинская помощь независимо от наличия направления.     18. При наличии направлений семейных врачей,  врачей общей практи-ки,  специалистов ЦСМ,  АДО/КДО бесплатно предоставляется консультация,назначается медикаментозное лечение,  проводятся  следующие  лаборатор-но-диагностические исследования:     - общий анализ крови;     - общий анализ мочи и микроскопия мочевого осадка;     - микроскопия уретрального и вагинального мазка;     - анализ мокроты (микроскопия мазка);     - определение сахара в крови и моче по показаниям;     - ЭКГ по медицинским показаниям;     - УЗИ органов малого таза (женщинам,  вставшим на учет  по  поводубеременности, в соответствии с клиническими протоколами).     19. При наличии направлений семейных врачей,  врачей общей практи-ки,  специалистов ЦСМ, АДО/КДО гражданам, имеющим право на льготы в со-ответствии с перечнями I и II </w:t>
      </w:r>
      <w:hyperlink w:history="1" r:id="rIdc7z7sxjtdob2pravkzt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  1</w:t>
        </w:r>
      </w:hyperlink>
      <w:r>
        <w:rPr>
          <w:rFonts w:ascii="Arial" w:cs="Arial" w:eastAsia="Arial" w:hAnsi="Arial"/>
          <w:sz w:val="24"/>
          <w:szCs w:val="24"/>
        </w:rPr>
        <w:t xml:space="preserve">  к  Программе  лаборатор-но-диагностические  исследования  (за исключением дорогостоящих лабора-торных и диагностических исследований и манипуляций, указанных в прило-жении № 2 к Программе), проводятся бесплатно.     20. Инвалидам и участникам Великой Отечественной войны дорогостоя-щие лабораторные и диагностические исследования и манипуляции,  указан-ные в </w:t>
      </w:r>
      <w:hyperlink w:history="1" r:id="rIdvzd2nck2qkj-oncx4tt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 к Программе, предоставляются бесплатно при наличиинаправлений семейных врачей,  врачей общей практики,  специалистов ВВК,ведомственных медицинских служб и ЦСМ.     21. Гражданам,  застрахованным по обязательному медицинскому стра-хованию и указанным в перечне IV приложения № 1 к Программе,  в  АДО  иКДО  гарантируется оплата 50 процентов стоимости проведенных исследова-ний по Прейскуранту при наличии направления семейных врачей, врачей об-щей практики, специалистов ЦСМ.     22. Направление на госпитализацию специалистами АДО  и  КДО  можетбыть выдано только лицам, прибывшим из других регионов республики.      2.4. Льготное лекарственное обеспечение больных на амбулаторном          уровне      23. Больные в состоянии,  угрожающем жизни, обеспечиваются медика-ментами и изделиями медицинского назначения бесплатно.     24. За счет средств республиканского бюджета и гуманитарной помощиМинистерство  здравоохранения Кыргызской Республики бесплатно обеспечи-вает медикаментами больных со следующими заболеваниями:-----------------------------------------------------------------------|№|     Заболевания      |Наименование медикаментов,| Количество на 1 || |                      |    дозировка, фасовка    |  больного в год ||-|----------------------|--------------------------|-----------------||1|Сахарный диабет       |Инсулин, шприцы           |100% потребности || |инсулинозависимый     |                          |                 ||-|----------------------|--------------------------|-----------------||2|Сахарный диабет       |Глибенкламид 5 мг, N 120  |До 5 упаковок    || |инсулинонезависимый   |                          |(600 таблеток)   ||-|----------------------|--------------------------|-----------------||3|Несахарный диабет     |Десмопрессин 5 мл         |До 20 флаконов   ||-|----------------------|--------------------------|-----------------||4|Онкологические        |Морфина гидрохлорид 1% -  |До 150 ампул     || |заболевания в         |1 мл                      |                 || |терминальной стадии   |Тримеперидина гидрохлорид |До 50 ампул      || |                      |2% - 1 мл                 |                 ||-|----------------------|--------------------------|-----------------||5|Гемофилия             |Криопреципитат 15 мг      |До 20 флаконов   |-----------------------------------------------------------------------     Льготное лекарственное обеспечение больных сахарным диабетом,  не-сахарным диабетом, онкологическими заболеваниями, гемофилией может осу-ществляться за счет выделения дополнительных средств из местного бюдже-та.     25. Противотуберкулезные медикаменты для больных,  у которых впер-вые  выявлен туберкулез,  закупаемые Министерством здравоохранения Кыр-гызской Республики за счет средств республиканского бюджета и  получае-мые на грантовой основе по Программе "Туберкулез", распределяются черезНациональный центр фтизиатрии при Министерстве здравоохранения Кыргызс-кой Республики (далее - НЦФ).     26. Средства на  лекарственное  обеспечение  амбулаторных  больныхпредусматриваются  в расходах ЦСМ по средствам местного бюджета в зави-симости от числа зарегистрированных больных.     27. ЦСМ  на основании договоров с аптечными учреждениями на льгот-ный отпуск лекарственных средств производит им оплату стоимости  выдан-ных  больным  льготных медикаментов.  Расчеты производятся на основаниирецептов, выписанных больным специалистами ГСВ и ЦСМ.     28. За  счет  средств местного бюджета и гуманитарной помощи бесп-латно обеспечиваются медикаментами больные с приведенными ниже  заболе-ваниями:-----------------------------------------------------------------------|№|      Заболевания     |Наименование медикаментов,| Количество на 1 || |                      |    дозировка, фасовка    |  больного в год ||-|----------------------|--------------------------|-----------------||1|Больные, перенесшие   |Изосорбида динитрат,      |1 упаковка       || |острый инфаркт        |0,01 гр., N 100           |(100 таблеток)   || |миокарда (первые 2    |Атенолол 50 мг, N 28      |до 6 упаковок    || |месяца)               |                          |(160 таблеток)   ||-|----------------------|--------------------------|-----------------||2|Бронхиальная астма    |Сальбутамол 200 доз, 10 мл|До 6 флаконов    || |                      |                          |(800 доз 40 мл)  ||-|----------------------|--------------------------|-----------------||3|Параноидная шизофрения|Галоперидол 5 мг, N 50    |До 4 упаковок    || |                      |                          |(200 таблеток)   || |                      |Тригексифенидил 2 мг, N 50|до 4 упаковок    || |                      |                          |(200 таблеток)   ||-|----------------------|--------------------------|-----------------||4|Аффективные           |Амитриптилин 50 мг, N 50  |До 5 упаковок    || |расстройства          |                          |(250 таблеток)   || |различного генеза     |                          |                 ||-|----------------------|--------------------------|-----------------||5|Эпилепсия             |Фенобарбитал 0,1 гр., N 10|До 20 упаковок   || |                      |                          |(200 таблеток)   || |                      |Карбамазепин 0,2 гр., N 50|до 10 упаковок   || |                      |                          |(500 таблеток)   ||-|----------------------|--------------------------|-----------------||6|Больные с врожденным  |Бензатин безилпенициллин  |3 флакона        || |сифилисом и больные   |2,4 млн.ед.               |                 || |сифилисом в возрасте  |                          |                 || |до 18 лет             |                          |                 |-----------------------------------------------------------------------     29. Один  раз  в год отдельным категориям граждан в соответствии спостановлением Правительства Кыргызской Республики от </w:t>
      </w:r>
      <w:hyperlink w:history="1" r:id="rIdtwxmxnh3hc1qzl74s5q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2003  года</w:t>
        </w:r>
      </w:hyperlink>
      <w:hyperlink w:history="1" r:id="rIdbsjpkhawjn7v_h6loqe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310</w:t>
        </w:r>
      </w:hyperlink>
      <w:r>
        <w:rPr>
          <w:rFonts w:ascii="Arial" w:cs="Arial" w:eastAsia="Arial" w:hAnsi="Arial"/>
          <w:sz w:val="24"/>
          <w:szCs w:val="24"/>
        </w:rPr>
        <w:t xml:space="preserve"> "О выплате денежных компенсаций за медикаменты льготным категори-ям граждан" предоставляются единовременные денежные компенсации за  ме-дикаменты  из средств республиканского бюджета через Министерство трудаи социальной защиты Кыргызской Республики.     30. За счет средств обязательного медицинского страхования ГСВ/ЦСМобеспечиваются медикаментами на оказание населению неотложной медицинс-кой помощи.      2.5. Лекарственное обеспечение мероприятий по иммунопрофилактике      31. Министерство  здравоохранения  Кыргызской  Республики  за счетсредств республиканского бюджета централизованно обеспечивает ГСВ/ЦСМ:     - противотуберкулезной сывороткой (БЦЖ) для вакцинации детей;     - антирабической сывороткой;     - вакцинами для целей иммунопрофилактики детей в рамках Националь-ного календаря профилактических прививок.      2.6. Стационарная помощь      2.6.1. Экстренная стационарная помощь      32. Всем больным, поступившим в стационары по экстренным показани-ям, экстренная стационарная помощь предоставляется бесплатно до выведе-ния из состояния, угрожающего жизни.     После оказания экстренной помощи, включая оперативное вмешательст-во, стабилизации показателей гемодинамики и дыхания пациенты переводят-ся на обслуживание по условиям предоставления плановой стационарной по-мощи, как имеющие направление, либо переводятся на лечение в амбулатор-ных условиях.      2.6.2. Плановая стационарная помощь      33. Плановая стационарная помощь при наличии направления на госпи-тализацию фельдшеров ФАП,  семейных врачей, врачей общей практики, спе-циалистов ВВК,  ведомственных медицинских служб,  ЦСМ,  АДО стационаровобщего профиля и КДО третичного уровня медицинские услуги  оплачиваютсяза  счет  средств государственного бюджета и обязательного медицинскогострахования:     - за лиц, указанных в перечне I </w:t>
      </w:r>
      <w:hyperlink w:history="1" r:id="rIdrvrvusq6ucqyalxdujl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к Программе, а так-же по основному заболеванию лицам,  указанным в перечне II приложения N1 к Программе, - в размере 100 процентов от стоимости лечения;     - за лиц,  указанных в пункте 1.1 перечня III  приложения  №  1  кПрограмме,  - в размере 85-90 процентов от утвержденной стоимости лече-ния;     - за граждан, указанных в пункте 1.2 перечня III и перечня IV при-ложения N 1 к Программе - в размере до  60  процентов  от  утвержденнойстоимости лечения;     - за граждан,  не включенных в перечни I-IV - в размере до 40 про-центов от утвержденной стоимости лечения.     34. При наличии показаний для плановой госпитализации и  направле-ния фельдшеров ФАП,  семейных врачей, врачей общей практики, специалис-тов ВВК, ведомственных медицинских служб, ЦСМ больной госпитализируетсябез предварительного обследования в АДО/КДО.     35. При стационарном лечении не допускается взимание  дополнитель-ной оплаты за проведение необходимых консультаций, лабораторных и диаг-ностических исследований (за исключением дорогостоящих  лабораторных  идиагностических исследований и манипуляций,  указанных в </w:t>
      </w:r>
      <w:hyperlink w:history="1" r:id="rIda3jxppqphg_3voi2jcv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к Программе).      2.6.3. Лекарственное обеспечение больных при стационарном лечении      36. Стационары осуществляют закупку медикаментов и расходных мате-риалов  за  счет средств государственного бюджета,  обязательного меди-цинского страхования и сооплаты населения с соблюдением законодательст-ва по закупкам.     37. НЦФ поставляет противотуберкулезным стационарам  и  отделенияммедикаменты для больных,  у которых впервые выявлен туберкулез по Прог-рамме "Туберкулез".     38. Лекарственное  обеспечение  при  стационарном  лечении больныххронической формой туберкулеза осуществляется за счет средств  местногобюджета.      2.7. Стоматологическая помощь      39. Стоматологическая  помощь  предоставляется  стоматологическимиотделениями (кабинетами)  ЦСМ  либо  стоматологическими  поликлиниками,заключившими  договора с территориальными управлениями Фонда обязатель-ного медицинского страхования.     40. Гражданам Кыргызской Республики бесплатно предоставляются сле-дующие виды стоматологической помощи:     - экстренная стоматологическая помощь, включая необходимое медика-ментозное обеспечение;     - профилактические  осмотры полости рта детей в детских дошкольныхучреждениях,  учащихся средних общеобразовательных  учебных  заведений,беременных женщин;     - обучение населения санитарно-гигиеническим нормам и  навыкам  поуходу за зубами и слизистой оболочкой полости рта.     41. Участникам и инвалидам Великой Отечественной воины; Героям Со-ветского Союза и лицам, награжденным орденом Славы 3-х степеней; ГероямСоциалистического Труда;  лицам,  удостоенным  высшей  степени  отличия"Кыргыз  Республикасынын Баатыры" и награжденным орденом "Манас" I сте-пени;  лицам, награжденным орденом "Баатыр эне", "Мать-героиня", гаран-тируется бесплатное зубопротезирование, за исключением протезов из дра-гоценных металлов и металлокерамики, один раз в год за счет средств го-сударственного бюджета и предоставляется через Министерство труда и со-циальной защиты Кыргызской Республики.      2.8. Слухопротезирование и обеспечение очковой оптикой      42. Министерство труда и социальной защиты  Кыргызской  Республикибесплатно  обеспечивает один раз в три года очковой оптикой и слуховымипротезами производства  стран-участниц  Содружества  Независимых  Госу-дарств, следующие категории граждан:     - участники Великой Отечественной войны;     - инвалиды Великой Отечественной войны;     - трудоармейцы, в последующем реабилитированные;     - Герои  Советского  Союза и лица,  награжденные орденом Славы 3-хстепеней;     - лица, удостоенные высшей степени отличия "Кыргыз РеспубликасынынБаатыры";     - воины-интернационалисты.      2.9. Санитарно-гигиенические и противоэпидемические мероприятия      43. Санитарно-гигиенические   и  противоэпидемические  мероприятияобеспечиваются в следующем объеме:     1) Предупредительный  надзор,  проводимый  по мере необходимости слабораторными исследованиями однократного отбора проб на требуемые  по-казатели,  на стадиях выбора земельного участка,  ввода объектов в экс-плуатацию государственной приемной комиссией.     Перечень и  виды  лабораторных  исследований определяет санитарныйврач и врач-эпидемиолог,  в зависимости от санитарно-эпидемиологическойситуации,  наличия ингредиентов и номенклатуры исследований, утверждае-мых Министерством здравоохранения Кыргызской Республики.     2) Текущий надзор в соответствии с </w:t>
      </w:r>
      <w:hyperlink w:history="1" r:id="rIdqcbhsfnd58dm1ll2310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№ 3</w:t>
        </w:r>
      </w:hyperlink>
      <w:r>
        <w:rPr>
          <w:rFonts w:ascii="Arial" w:cs="Arial" w:eastAsia="Arial" w:hAnsi="Arial"/>
          <w:sz w:val="24"/>
          <w:szCs w:val="24"/>
        </w:rPr>
        <w:t xml:space="preserve"> к Программе.     3) Внеплановые лабораторные исследования в случае осложнения  эпи-демиологической ситуации и по запросам судов.     4) Посещение работниками санитарно-эпидемиологической службы любыхобъектов  в  любое  время суток для выявления причин и устранения рискараспространения  последствий  чрезвычайных  и  непредвиденных  ситуаций(форс-мажорные обстоятельства,  аварии,  стихийные бедствия, случаи от-равлений и инфекционных заболеваний, эпидемий).     5) Организации проверок фактов выявленных нарушений при проведенииспортивных соревнований, празднеств, приемов официальных делегаций.     6) Обеспечения  надзора  за проведением иммунизации населения сог-ласно Национальному календарю профилактических прививок.     7) Организации профилактических и противоэпидемических мероприятийв очагах карантинных инфекций и оперативного реагирования в случае  ос-ложнения эпидемиологической ситуации.     8) Оказания антирабической помощи населению.     9) Обеспечения  тест-системами  для  диагностики ВИЧ/СПИД в рамкахГосударственной программы по профилактике СПИДа, инфекций, передающихсяполовым путем.     10) Исследования донорской крови на вирусный гепатит.      Примечание:     (1) При  отсутствии аппарата УЗИ в ЦСМ/ГСВ исследование проводитсябесплатно в АДО.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Приложение № 1                               ПЕРЕЧЕНЬ I                   Категории населения, имеющие льготы               на бесплатное получение медицинских услуг                       по социальным показаниям      Льготы на бесплатное получение медицинских услуг по социальным по-казаниям имеют следующие категории населения:     - участники Великой Отечественной войны;     - инвалиды Великой Отечественной войны и баткенских событий;     - лица, пострадавшие в ходе боевых действий в борьбе с международ-ным терроризмом и ставшие инвалидами;     - лица,  награжденные  орденами и медалями СССР за самоотверженныйтруд и безупречную воинскую службу в тылу в годы Великой  Отечественнойвойны;     - бывшие узники концлагерей;     - блокадники города Ленинград;     - граждане,  подвергшиеся в годы Великой Отечественной войны неза-конной насильственной мобилизации в рабочие колонны (трудармию) и впос-ледствии реабилитированные;     - Герои  Советского  Союза и лица,  награжденные орденом Славы 3-хстепеней;     - Герои Социалистического Труда;     - лица, удостоенные высшей степени отличия "Кыргыз РеспубликасынынБаатыры", награжденные орденом "Манас" I степени;     - участники боевых действий на территории других государств;     - граждане,  пострадавшие  вследствие  аварии на Чернобыльской АЭС(лица,  страдающие заболеваниями, вызванными последствиями радиационныхаварий; лица, принимавшие в 1986-1987 годах участие в работах по ликви-дации последствий аварии на Чернобыльской АЭС,  а также инвалиды, в от-ношении  которых установлена причинная связь наступившей инвалидности счернобыльской катастрофы; лица, принимавшие в 1988-1989 годах участие вработах  по  ликвидации последствий аварии на Чернобыльской АЭС;  семьипогибших при ликвидации аварии на Чернобыльской АЭС и  умерших  вследс-твие заболеваний,  вызванных последствиями аварии на Чернобыльской АЭС;дети, родившиеся после 1986 года от родителей, пребывавших в зоне ради-оактивного заражения вследствие аварии на Чернобыльской АЭС);     - инвалиды,  получившие ранения и увечья при исполнении обязаннос-тей воинской службы;     - инвалиды I и II группы вследствие трудового  увечья,  профессио-нального или общего заболевания;     - инвалиды по зрению и слуху;     - инвалиды с детства I и II группы;     - дети-инвалиды до 16 лет;     - дети до 1 года;     - дети-сироты, проживающие в государственных детских домах, семей-ных детских домах (приемных семьях), интернатах для детей-сирот, детей,оставшихся без попечения родителей;     - лица, проживающие в домах престарелых и интернатах;     - дети до 16 лет из многодетных семей,  имеющих 4-х и более  несо-вершеннолетних детей (при предъявлении справки органов социальной защи-ты, выданной на основании данных социального паспорта).                               ПЕРЕЧЕНЬ II                   Категории населения, имеющие право               на бесплатное получение медицинских услуг                       по клиническим показаниям      Право на бесплатное получение медицинских услуг по клиническим по-казаниям имеют следующие категории населения:     - больные, перенесшие острый инфаркт миокарда (первые 2 месяца);     - больные туберкулезом;     - больные бронхиальной астмой;     - онкологические больные в терминальной стадии;     - больные врожденным сифилисом, больные сифилисом в возрасте до 18лет;     - больные психическими заболеваниями (параноидная шизофрения,  аф-фективные расстройства различного генеза);     - больные эпилепсией;     - больные сахарным диабетом;     - больные несахарным диабетом;     - больные лейкемией;     - больные гемофилией;     - больные апластической анемией;     - больные с поствакцинальными осложнениями;     - контактные лица и больные чумой;     - контактные лица и больные холерой;     - контактные лица и больные брюшным тифом;     - контактные лица и больные паратифом;     - контактные лица и больные сибирской язвой;     - контактные лица и больные бешенством;     - больные менингококковым менингитом;     - больные дифтерией;     - женщины,  вставшие  на  учет по поводу беременности и подлежащиенаблюдению на амбулаторном уровне;     - граждане,  подлежащие призыву на действительную воинскую службу,направленные на медицинское обследование  и  лечение  военно-врачебнымикомиссиями  с госпитализацией только при наличии показаний на лечение вусловиях стационара;     - военнослужащие срочной службы при возникновении неотложного сос-тояния и в случаях невозможности оказания квалифицированной медицинскойпомощи в ведомственных медицинских учреждениях.                              ПЕРЕЧЕНЬ III             Категории населения, имеющие право на частичные                  льготы по оплате медицинских услуг      Право на частичные льготы по оплате медицинских услуг имеют следу-ющие категории населения:     1. В стационаре:     1.1. на  возмещение 85-90 процентов утвержденной средней стоимостилечения:     - женщины, поступающие на роды;     - женщины, поступающие в стационар по поводу искусственного преры-вания беременности по социальным показаниям и на артифициальные аборты;     - больные острым бруцеллезом при первичной госпитализации;     - пенсионеры,  получающие пенсию менее 540 сомов,  для пенсионеровгорода Бишкек - менее 1010 сомов;     - лица, получающие ежемесячное социальное пособие;     - больные малярией;     - больные тяжелыми формами острого вирусного гепатита;     1.2. на возмещение до 60 процентов утвержденной средней стоимости:     - учащиеся начальных профессиональных учебных заведений,  студентысредних и высших профессиональных учебных заведений очной формы  обуче-ния до достижения возраста 21 года;     - застрахованные граждане в соответствии с перечнем IV  настоящегоприложения.     2. В амбулаторных условиях на возмещение  50  процентов  стоимостимедицинских услуг по Прейскуранту:     - учащиеся начальных профессиональных учебных заведений,  студентысредних  и высших профессиональных учебных заведений очной формы обуче-ния до достижения 21 года;     - застрахованные  граждане в соответствии с Перечнем IV настоящегоприложения.                               ПЕРЕЧЕНЬ IV             Категории застрахованных граждан, имеющих право         на возмещение части стоимости лечения и обследования        за счет средств обязательного медицинского страхования      Право на возмещение части стоимости лечения и обследования за счетсредств  обязательного медицинского страхования имеют следующие катего-рии застрахованных граждан:     - работающие, в отношении которых поступают взносы на обязательноемедицинское страхование;     - пенсионеры;     - лица, получающие ежемесячное социальное пособие;     - дети  до достижения ими 16 лет (учащиеся общеобразовательных уч-реждений - до окончания ими обучения, но не более чем до достижения ими18 лет);     - лица, занятые в сельском хозяйстве и уплачивающие взносы на обя-зательное медицинское страхование;     - лица, самостоятельно уплачивающие взносы на ОМС.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 Дорогостоящие виды исследований и манипуляций      К дорогостоящим видам исследований и манипуляций относятся:     - ангиография периферических сосудов,  сосудов головного  мозга  ивнутренних органов;     - ангиокардиография при пороках сердца;     - гемодиализ;     - гемосорбция;     - компьютерная томография;     - коронарография;     - плазмоферез;     - ядерно-магнитно-резонансная томография;     - литотрипсия.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 №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ОБЪЕМ            санитарно-гигиенических и противоэпидемических                     услуг при проведении текущего                 санитарно-эпидемиологического надзора -----------------------------------------------------------------------| № | Наименование объектов |Санитарный|Эпидемиоло-|    Примечание    ||   |                       |  надзор  | гический  |                  ||   |                       | (в год)  |  надзор   |                  ||   |                       |----------|  (в год)  |                  ||   |                       |опе-|лабо-|-----------|                  ||   |                       |ра- |ра-  |оперативный|                  ||   |                       |тив-|тор- |           |                  ||   |                       |ный |ный  |           |                  ||---|-----------------------|----|-----|-----------|------------------||1  |Объекты                |1   |1    |           |При наличии в     ||   |коммунально-бытового   |раз |раз  |           |воздухе нескольких||   |назначения, питания,   |    |     |           |химических веществ||   |детские и подростковые |    |     |           |контроль          ||   |учреждения,            |    |     |           |проводится по     ||   |промышленности:        |    |     |           |наиболее опасным и||   |- парикмахерские;      |    |     |           |характерным       ||   |- бани, сауны, душевые;|    |     |           |компонентам.      ||   |- прачечные;           |    |     |           |Лабораторные      ||   |- общественные здания, |    |     |           |исследования на   ||   |  в том числе зрелищные|    |     |           |очистных          ||   |  предприятия,         |    |     |           |сооружениях и     ||   |  культурно-воспита-   |    |     |           |канализации       ||   |  тельные учреждения;  |    |     |           |проводится в      ||   |- спортивные           |    |     |           |утвержденных      ||   |  сооружения;          |    |     |           |точках отбора на  ||   |- санатории и          |    |     |           |болезнетворные    ||   |  учреждения отдыха, в |    |     |           |микроорганизмы    ||   |  т.ч. детские;        |    |     |           |                  ||   |- интернет-клубы,      |    |     |           |                  ||   |  компьютерные залы,   |    |     |           |                  ||   |  залы видеоигр;       |    |     |           |                  ||   |- общежития, гостиницы;|    |     |           |                  ||   |- очистные сооружения и|    |     |           |                  ||   |  канализация;         |    |     |           |                  ||   |- культовые учреждения;|    |     |           |                  ||   |- учреждения,          |    |     |           |                  ||   |  занимающиеся         |    |     |           |                  ||   |  учебно-воспитательной|    |     |           |                  ||   |  деятельностью;       |    |     |           |                  ||   |- общеобразовательные  |    |     |           |                  ||   |  учреждения (школы,   |    |     |           |                  ||   |  СПТУ, СУЗы и другие  |    |     |           |                  ||   |  средние и высшие и   |    |     |           |                  ||   |  специальные учебные  |    |     |           |                  ||   |  заведения);          |    |     |           |                  ||   |- промышленные и       |    |     |           |                  ||   |  продовольственные    |    |     |           |                  ||   |  рынки;               |    |     |           |                  ||   |- мясоперерабатывающие |    |     |           |                  ||   |  предприятия;         |    |     |           |                  ||   |- предприятия пищевой  |    |     |           |                  ||   |  промышленности и     |    |     |           |                  ||   |  рыбного хозяйства;   |    |     |           |                  ||   |- предприятия          |    |     |           |                  ||   |  общественного        |    |     |           |                  ||   |  питания;             |    |     |           |                  ||   |- молочные фермы;      |    |     |           |                  ||   |- предприятия торговли;|    |     |           |                  ||   |- промышленные         |    |     |           |                  ||   |  предприятия          |    |     |           |                  ||---|-----------------------|----|-----|-----------|------------------||2  |Водопроводы в том      |2   |     |           |                  ||   |числе:                 |раза|     |           |                  ||---|-----------------------|----|-----|-----------|------------------||2.1|Разводящая сеть        |    |4    |           |Ежеквартально     ||   |                       |    |раза |           |лабораторно       ||   |                       |    |     |           |обследуется каждая||   |                       |    |     |           |точка разводящей  ||   |                       |    |     |           |сети              ||---|-----------------------|----|-----|-----------|------------------||2.2|Подземные водоисточники|2   |1 раз|           |Однократно        ||   |                       |раза|     |           |лабораторно       ||---|-----------------------|----|-----|-----------|обследуется каждая||2.3|Поверхностные          |4   |6 раз|           |точка до и после  ||   |водоисточники          |раза|     |           |обеззараживания   ||---|-----------------------|----|-----|-----------|------------------||3  |Полигон ТБО (свалки),  |1   |     |           |                  ||   |сливные станции        |раз |     |           |                  ||---|-----------------------|----|-----|-----------|------------------||4  |Места массового отдыха |1   |2    |           |Однократно        ||   |(парки, скверы,        |раз |раза |           |проводятся        ||   |водоемы, используемые  |    |     |           |лабораторные      ||   |для культурно-бытовых  |    |     |           |исследования перед||   |целей)                 |    |     |           |открытием сезона и||   |                       |    |     |           |в процессе        ||   |                       |    |     |           |эксплуатации      ||---|-----------------------|----|-----|-----------|------------------||5  |Детские дома,          |1   |2    |2 раза     |                  ||   |школы-интернаты, дома  |раз |раза |           |                  ||   |ребенка                |    |     |           |                  ||---|-----------------------|----|-----|-----------|------------------||6  |Детские молочные кухни |2   |4    |           |Лабораторные      ||   |                       |раза|раза |           |исследования      ||   |                       |    |     |           |проводятся        ||   |                       |    |     |           |ежеквартально     ||---|-----------------------|----|-----|-----------|------------------||7  |Молокоперерабатывающие |2   |2    |           |                  ||   |предприятия            |раза|раза |           |                  ||---|-----------------------|----|-----|-----------|------------------||8  |Детские дошкольные     |1   |2    |1 раз      |                  ||   |учреждения             |раз |раза |           |                  ||---|-----------------------|----|-----|-----------|------------------||9  |Аптеки                 |1   |1 раз|           |Лабораторные      ||   |                       |раз |     |           |исследования      ||   |                       |    |     |           |проводятся в      ||   |                       |    |     |           |аптеках,          ||   |                       |    |     |           |производящих      ||   |                       |    |     |           |лекарственные     ||   |                       |    |     |           |формы             ||---|-----------------------|----|-----|-----------|------------------||10 |Лечебно-профилактичес- |1   |1 раз|           |Лабораторный      ||   |кие учреждения         |раз |     |           |контроль          ||   |                       |    |     |           |проводится        ||   |                       |    |     |           |эпидемиологами    ||   |                       |    |     |           |однократно.       ||   |                       |    |     |           |В родовспомога-   ||   |                       |    |     |           |тельных           ||   |                       |    |     |           |учреждениях - 2   ||   |                       |    |     |           |раза в год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2sel8sl6lhwvg2i8b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dalil.kg/document/56203</w:t>
      </w:r>
    </w:hyperlink>
  </w:p>
  <w:p>
    <w:pPr>
      <w:spacing w:after="0" w:before="40"/>
      <w:jc w:val="center"/>
    </w:pPr>
    <w:hyperlink w:history="1" r:id="rId1sohmdaefqc0t2w45xr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sglwpg21r88pxgqqbpo" Type="http://schemas.openxmlformats.org/officeDocument/2006/relationships/hyperlink" Target="https://dalil.kg/document/58246" TargetMode="External"/><Relationship Id="rIdtmlwdf63anth8d4v_560d" Type="http://schemas.openxmlformats.org/officeDocument/2006/relationships/hyperlink" Target="https://dalil.kg/document/56202" TargetMode="External"/><Relationship Id="rIdfw2ppslz2ziw-ctfs0wd0" Type="http://schemas.openxmlformats.org/officeDocument/2006/relationships/hyperlink" Target="https://dalil.kg/document/54078" TargetMode="External"/><Relationship Id="rId0zzlhpug1aj4cppt4bh6w" Type="http://schemas.openxmlformats.org/officeDocument/2006/relationships/hyperlink" Target="https://dalil.kg/document/55333" TargetMode="External"/><Relationship Id="rIdt8gbueqjw85dxiqu0qta5" Type="http://schemas.openxmlformats.org/officeDocument/2006/relationships/hyperlink" Target="https://dalil.kg/document/56203#1" TargetMode="External"/><Relationship Id="rIdtuarslfhewpvzhgvmnesk" Type="http://schemas.openxmlformats.org/officeDocument/2006/relationships/hyperlink" Target="https://dalil.kg/document/56203#1" TargetMode="External"/><Relationship Id="rIdcud-sldnqec_wwxu1fkov" Type="http://schemas.openxmlformats.org/officeDocument/2006/relationships/hyperlink" Target="https://dalil.kg/document/56203#2" TargetMode="External"/><Relationship Id="rId7fw7bcjawv7bcffbykhdd" Type="http://schemas.openxmlformats.org/officeDocument/2006/relationships/hyperlink" Target="https://dalil.kg/document/54449" TargetMode="External"/><Relationship Id="rIdzbhojs29jyjserdaqr-po" Type="http://schemas.openxmlformats.org/officeDocument/2006/relationships/hyperlink" Target="https://dalil.kg/document/54449" TargetMode="External"/><Relationship Id="rIdg1k0qe6ydckb9purhbrqu" Type="http://schemas.openxmlformats.org/officeDocument/2006/relationships/hyperlink" Target="https://dalil.kg/document/56203#1" TargetMode="External"/><Relationship Id="rIdnryy1gwqebuawdmmscepn" Type="http://schemas.openxmlformats.org/officeDocument/2006/relationships/hyperlink" Target="https://dalil.kg/document/56203#2" TargetMode="External"/><Relationship Id="rIdzcjnro0tyzegiunbd0zxp" Type="http://schemas.openxmlformats.org/officeDocument/2006/relationships/hyperlink" Target="https://dalil.kg/document/56203#3" TargetMode="External"/><Relationship Id="rIdavos76ypb0epb971pfu4u" Type="http://schemas.openxmlformats.org/officeDocument/2006/relationships/hyperlink" Target="https://dalil.kg/document/56202" TargetMode="External"/><Relationship Id="rIdvurdldzbpwfvqka4zqnr3" Type="http://schemas.openxmlformats.org/officeDocument/2006/relationships/hyperlink" Target="https://dalil.kg/document/54078" TargetMode="External"/><Relationship Id="rIdylqvgzeokqdkjofneb7xl" Type="http://schemas.openxmlformats.org/officeDocument/2006/relationships/hyperlink" Target="https://dalil.kg/document/55333" TargetMode="External"/><Relationship Id="rIdruaefoga4jzwxewgtzmp6" Type="http://schemas.openxmlformats.org/officeDocument/2006/relationships/hyperlink" Target="https://dalil.kg/document/56203#1" TargetMode="External"/><Relationship Id="rIdc7z7sxjtdob2pravkztd7" Type="http://schemas.openxmlformats.org/officeDocument/2006/relationships/hyperlink" Target="https://dalil.kg/document/56203#1" TargetMode="External"/><Relationship Id="rIdvzd2nck2qkj-oncx4ttdz" Type="http://schemas.openxmlformats.org/officeDocument/2006/relationships/hyperlink" Target="https://dalil.kg/document/56203#2" TargetMode="External"/><Relationship Id="rIdtwxmxnh3hc1qzl74s5q8r" Type="http://schemas.openxmlformats.org/officeDocument/2006/relationships/hyperlink" Target="https://dalil.kg/document/54449" TargetMode="External"/><Relationship Id="rIdbsjpkhawjn7v_h6loqebm" Type="http://schemas.openxmlformats.org/officeDocument/2006/relationships/hyperlink" Target="https://dalil.kg/document/54449" TargetMode="External"/><Relationship Id="rIdrvrvusq6ucqyalxdujl8p" Type="http://schemas.openxmlformats.org/officeDocument/2006/relationships/hyperlink" Target="https://dalil.kg/document/56203#1" TargetMode="External"/><Relationship Id="rIda3jxppqphg_3voi2jcv2b" Type="http://schemas.openxmlformats.org/officeDocument/2006/relationships/hyperlink" Target="https://dalil.kg/document/56203#2" TargetMode="External"/><Relationship Id="rIdqcbhsfnd58dm1ll2310lb" Type="http://schemas.openxmlformats.org/officeDocument/2006/relationships/hyperlink" Target="https://dalil.kg/document/56203#3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2sel8sl6lhwvg2i8bky" Type="http://schemas.openxmlformats.org/officeDocument/2006/relationships/hyperlink" Target="https://dalil.kg/document/56203" TargetMode="External"/><Relationship Id="rId1sohmdaefqc0t2w45xr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2026-09-24T06:51:16.680Z</dcterms:created>
  <dcterms:modified xsi:type="dcterms:W3CDTF">2026-09-24T06:51:16.680Z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