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 Правительства КР                  от </w:t>
      </w:r>
      <w:hyperlink w:history="1" r:id="rIdcuqv4sifpzkrqp9m1ozo3">
        <w:r>
          <w:rPr>
            <w:rFonts w:ascii="Arial" w:cs="Arial" w:eastAsia="Arial" w:hAnsi="Arial"/>
            <w:color w:val="1D4ED8"/>
            <w:sz w:val="24"/>
            <w:szCs w:val="24"/>
            <w:u w:val="single"/>
          </w:rPr>
          <w:t xml:space="preserve">17 августа 2006 года № 591</w:t>
        </w:r>
      </w:hyperlink>
      <w:r>
        <w:rPr>
          <w:rFonts w:ascii="Arial" w:cs="Arial" w:eastAsia="Arial" w:hAnsi="Arial"/>
          <w:sz w:val="24"/>
          <w:szCs w:val="24"/>
        </w:rPr>
        <w:t xml:space="preserve"> г.Бишкек,Дом Правительстваот 14 марта 2005 года №126           ПОСТАНОВЛЕНИЕ ПРАВИТЕЛЬСТВА КЫРГЫЗСКОЙ РЕСПУБЛИКИ                  Об одобрении проекта Национальной политики         занятости населения Кыргызской Республики до 2010 года      В целях реализации задач, поставленных Президентом Кыргызской Респуб-лики на II Национальном форуме по сокращению бедности, Правительство Кыр-гызской Республики постановляет:    1. Одобрить прилагаемый проект Национальной политики занятости  насе-ления Кыргызской Ресупблики до 2010 года.    2. Направить на рассмотрение Президента Кыргызской Республики проектНациональной политики занятости  населения Кыргызской Ресупблики до 2010 года.    3. Контроль за выполнением  настоящего  постановления  возложить  на отдел  социально-культурного развития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ystpjhfricokyqsqdqsn">
      <w:r>
        <w:rPr>
          <w:rFonts w:ascii="Arial" w:cs="Arial" w:eastAsia="Arial" w:hAnsi="Arial"/>
          <w:color w:val="132D3F"/>
          <w:sz w:val="16"/>
          <w:szCs w:val="16"/>
          <w:u w:val="single"/>
        </w:rPr>
        <w:t xml:space="preserve">dalil.kg/document/56223</w:t>
      </w:r>
    </w:hyperlink>
  </w:p>
  <w:p>
    <w:pPr>
      <w:spacing w:after="0" w:before="40"/>
      <w:jc w:val="center"/>
    </w:pPr>
    <w:hyperlink w:history="1" r:id="rIdrhaqvyqcgnbocsd1fau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uqv4sifpzkrqp9m1ozo3" Type="http://schemas.openxmlformats.org/officeDocument/2006/relationships/hyperlink" Target="https://dalil.kg/document/577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ystpjhfricokyqsqdqsn" Type="http://schemas.openxmlformats.org/officeDocument/2006/relationships/hyperlink" Target="https://dalil.kg/document/56223" TargetMode="External"/><Relationship Id="rIdrhaqvyqcgnbocsd1fau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2026-09-24T21:15:56.442Z</dcterms:created>
  <dcterms:modified xsi:type="dcterms:W3CDTF">2026-09-24T21:15:56.442Z</dcterms:modified>
</cp:coreProperties>
</file>

<file path=docProps/custom.xml><?xml version="1.0" encoding="utf-8"?>
<Properties xmlns="http://schemas.openxmlformats.org/officeDocument/2006/custom-properties" xmlns:vt="http://schemas.openxmlformats.org/officeDocument/2006/docPropsVTypes"/>
</file>