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cv1yub-hbwq1ot-arp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2008 года № 146   г.Бишкек, Дом Правительстваот 30 июня 2005 года № 271            ПОСТАНОВЛЕНИЕ ПРАВИТЕЛЬСТВА КЫРГЫЗСКОЙ РЕСПУБЛИКИ           О минимальных стандартах бюджетного финансирования        общеобразовательных учреждений в Кыргызской Республике              (В редакции постановления Правительства КР от                     </w:t>
      </w:r>
      <w:hyperlink w:history="1" r:id="rId5ok-wb1vhock6sjee9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проведения единой государственной политики по обеспечениюисполнения на местном уровне минимальных государственных  стандартов  всекторе образования Правительство Кыргызской Республики постановляет:     1. Утвердить прилагаемые:     - </w:t>
      </w:r>
      <w:hyperlink w:history="1" r:id="rIdtronpqkdxwsqbx-i7g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минимальных стандартов бюджетного финанси-рования общеобразовательных учреждений Кыргызской Республики.     (В редакции постановления Правительства КР от </w:t>
      </w:r>
      <w:hyperlink w:history="1" r:id="rId_hoz-5_fdvjoow_gd4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hdex4k27dinmjc7hrn3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(Утратил  силу в соответствии с постановлением Правительства КРот </w:t>
      </w:r>
      <w:hyperlink w:history="1" r:id="rIdft8qgmgi7m_ldybwvtn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  Утверждена                                           </w:t>
      </w:r>
      <w:hyperlink w:history="1" r:id="rIdpykgni4fcmxwclc2xu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2005 года № 271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ДИФФЕРЕНЦИРОВАННАЯ ШКАЛА</w:t>
      </w:r>
      <w:r>
        <w:rPr>
          <w:rFonts w:ascii="Arial" w:cs="Arial" w:eastAsia="Arial" w:hAnsi="Arial"/>
          <w:sz w:val="24"/>
          <w:szCs w:val="24"/>
        </w:rPr>
        <w:t xml:space="preserve">           минимальных стандартов бюджетного финансирования                по типам общеобразовательных учреждений           (без коммунальных расходов) в условиях 2005 года                                  ИСКЛЮЧЕНА               (В редакции постановления Правительства КР от                     </w:t>
      </w:r>
      <w:hyperlink w:history="1" r:id="rIdzeeufphdjnv0jk9smx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 Утверждена                                           </w:t>
      </w:r>
      <w:hyperlink w:history="1" r:id="rIdv5kjkejqnkel0xkpj0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2005 года № 271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ШКАЛА</w:t>
      </w:r>
      <w:r>
        <w:rPr>
          <w:rFonts w:ascii="Arial" w:cs="Arial" w:eastAsia="Arial" w:hAnsi="Arial"/>
          <w:sz w:val="24"/>
          <w:szCs w:val="24"/>
        </w:rPr>
        <w:t xml:space="preserve">          средневзвешенных минимальных стандартов бюджетного       финансирования общеобразовательных учреждений в условиях                 2005 года (без коммунальных расходов)                                  ИСКЛЮЧЕНА               (В редакции постановления Правительства КР от                     </w:t>
      </w:r>
      <w:hyperlink w:history="1" r:id="rId3j9revnvhzcjuuxxs3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cmtevmvayuwpfler0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dalil.kg/document/56392</w:t>
      </w:r>
    </w:hyperlink>
  </w:p>
  <w:p>
    <w:pPr>
      <w:spacing w:after="0" w:before="40"/>
      <w:jc w:val="center"/>
    </w:pPr>
    <w:hyperlink w:history="1" r:id="rIda3d3tjyfgzihneayex3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1yub-hbwq1ot-arp3ax" Type="http://schemas.openxmlformats.org/officeDocument/2006/relationships/hyperlink" Target="https://dalil.kg/document/58993" TargetMode="External"/><Relationship Id="rId5ok-wb1vhock6sjee9xwt" Type="http://schemas.openxmlformats.org/officeDocument/2006/relationships/hyperlink" Target="https://dalil.kg/document/57842" TargetMode="External"/><Relationship Id="rIdtronpqkdxwsqbx-i7gldh" Type="http://schemas.openxmlformats.org/officeDocument/2006/relationships/hyperlink" Target="https://dalil.kg/document/35997" TargetMode="External"/><Relationship Id="rId_hoz-5_fdvjoow_gd4vfx" Type="http://schemas.openxmlformats.org/officeDocument/2006/relationships/hyperlink" Target="https://dalil.kg/document/57842" TargetMode="External"/><Relationship Id="rIdhdex4k27dinmjc7hrn3gl" Type="http://schemas.openxmlformats.org/officeDocument/2006/relationships/hyperlink" Target="https://dalil.kg/document/57842" TargetMode="External"/><Relationship Id="rIdft8qgmgi7m_ldybwvtn7y" Type="http://schemas.openxmlformats.org/officeDocument/2006/relationships/hyperlink" Target="https://dalil.kg/document/57842" TargetMode="External"/><Relationship Id="rIdpykgni4fcmxwclc2xunfp" Type="http://schemas.openxmlformats.org/officeDocument/2006/relationships/hyperlink" Target="https://dalil.kg/document/56392" TargetMode="External"/><Relationship Id="rIdzeeufphdjnv0jk9smxyiu" Type="http://schemas.openxmlformats.org/officeDocument/2006/relationships/hyperlink" Target="https://dalil.kg/document/57842" TargetMode="External"/><Relationship Id="rIdv5kjkejqnkel0xkpj0h5j" Type="http://schemas.openxmlformats.org/officeDocument/2006/relationships/hyperlink" Target="https://dalil.kg/document/56392" TargetMode="External"/><Relationship Id="rId3j9revnvhzcjuuxxs3wsi" Type="http://schemas.openxmlformats.org/officeDocument/2006/relationships/hyperlink" Target="https://dalil.kg/document/578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cmtevmvayuwpfler0ek" Type="http://schemas.openxmlformats.org/officeDocument/2006/relationships/hyperlink" Target="https://dalil.kg/document/56392" TargetMode="External"/><Relationship Id="rIda3d3tjyfgzihneayex3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2026-09-24T19:30:59.699Z</dcterms:created>
  <dcterms:modified xsi:type="dcterms:W3CDTF">2026-09-24T19:30:59.699Z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