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pjdcy9t4vi1w96axdt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491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области контроля наркотических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 веществ и прекурсоров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- молодое независимое  государство,  которое</w:t>
      </w:r>
    </w:p>
    <w:p>
      <w:r>
        <w:rPr>
          <w:rFonts w:ascii="Arial" w:cs="Arial" w:eastAsia="Arial" w:hAnsi="Arial"/>
          <w:sz w:val="24"/>
          <w:szCs w:val="24"/>
        </w:rPr>
        <w:t xml:space="preserve">стремится  к построению истинно демократического общества.   В  то  же</w:t>
      </w:r>
    </w:p>
    <w:p>
      <w:r>
        <w:rPr>
          <w:rFonts w:ascii="Arial" w:cs="Arial" w:eastAsia="Arial" w:hAnsi="Arial"/>
          <w:sz w:val="24"/>
          <w:szCs w:val="24"/>
        </w:rPr>
        <w:t xml:space="preserve">время,   получение  суверенитета поставило перед нашей   страной   ряд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  важных  проблем  экономического  и  политического  характера,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негативно отразились на социальной жизни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Неизбежное  в  переходный  к  рыночной  экономике  период   резкое</w:t>
      </w:r>
    </w:p>
    <w:p>
      <w:r>
        <w:rPr>
          <w:rFonts w:ascii="Arial" w:cs="Arial" w:eastAsia="Arial" w:hAnsi="Arial"/>
          <w:sz w:val="24"/>
          <w:szCs w:val="24"/>
        </w:rPr>
        <w:t xml:space="preserve">ухудшение  экономической   ситуации   привело   к   закрытию    многих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  предприятий,  распаду колхозов и  совхозов,  а  также  к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значительному   сокращению   бюджетных  ассигнований   на   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Как   следствие,    в   республике  появились  ранее   неизвестные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социально-стрессовые   явления   -   безработица,    неуверенность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завтрашнем  дне, резко выраженная социальная напряженность,   массовая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миграция  населения  из  села  в  город,   обострение  межнациональных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противоречий,  расслоение общества на богатых и бедных и т.п.</w:t>
      </w:r>
    </w:p>
    <w:p>
      <w:r>
        <w:rPr>
          <w:rFonts w:ascii="Arial" w:cs="Arial" w:eastAsia="Arial" w:hAnsi="Arial"/>
          <w:sz w:val="24"/>
          <w:szCs w:val="24"/>
        </w:rPr>
        <w:t xml:space="preserve">Трансформируясь, столь сложная социальная  обстановка  нашла  свое</w:t>
      </w:r>
    </w:p>
    <w:p>
      <w:r>
        <w:rPr>
          <w:rFonts w:ascii="Arial" w:cs="Arial" w:eastAsia="Arial" w:hAnsi="Arial"/>
          <w:sz w:val="24"/>
          <w:szCs w:val="24"/>
        </w:rPr>
        <w:t xml:space="preserve">отражение  в  появлении саморазрушающих форм человеческого  поведения,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таких  как  стремительный рост наркотизации   граждан 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резкое увеличение потребления социальных наркотиков (алкоголь, табак),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уже   угрожают  принять  характер  национальной  катастрофы;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выраженная  криминализация  общества;  рост  числа  суицидов;  расцвет</w:t>
      </w:r>
    </w:p>
    <w:p>
      <w:r>
        <w:rPr>
          <w:rFonts w:ascii="Arial" w:cs="Arial" w:eastAsia="Arial" w:hAnsi="Arial"/>
          <w:sz w:val="24"/>
          <w:szCs w:val="24"/>
        </w:rPr>
        <w:t xml:space="preserve">проституции;   изменение   нравственно-этических   критериев   жителей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Перечисленные факторы значительно ослабляют,  а порой и затрудняют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демократических реформ в государстве.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Наркомания, как социальное явление,  вызывает значительные расходы</w:t>
      </w:r>
    </w:p>
    <w:p>
      <w:r>
        <w:rPr>
          <w:rFonts w:ascii="Arial" w:cs="Arial" w:eastAsia="Arial" w:hAnsi="Arial"/>
          <w:sz w:val="24"/>
          <w:szCs w:val="24"/>
        </w:rPr>
        <w:t xml:space="preserve">для  общества  в  результате издержек,  которые  приходится  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 здравоохранения,    социального  обеспечения,   транспорта 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охраны общественного порядка.</w:t>
      </w:r>
    </w:p>
    <w:p>
      <w:r>
        <w:rPr>
          <w:rFonts w:ascii="Arial" w:cs="Arial" w:eastAsia="Arial" w:hAnsi="Arial"/>
          <w:sz w:val="24"/>
          <w:szCs w:val="24"/>
        </w:rPr>
        <w:t xml:space="preserve">Все   большее  количество  людей  из  различных  социальных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подвергаются риску попадания в физическую и психическую зависимость от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 и,  что особенно опасно - подавляющее большинство  из  них</w:t>
      </w:r>
    </w:p>
    <w:p>
      <w:r>
        <w:rPr>
          <w:rFonts w:ascii="Arial" w:cs="Arial" w:eastAsia="Arial" w:hAnsi="Arial"/>
          <w:sz w:val="24"/>
          <w:szCs w:val="24"/>
        </w:rPr>
        <w:t xml:space="preserve">подростки и молодежь.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распространения наркотиков,  их  незаконного  оборота  и</w:t>
      </w:r>
    </w:p>
    <w:p>
      <w:r>
        <w:rPr>
          <w:rFonts w:ascii="Arial" w:cs="Arial" w:eastAsia="Arial" w:hAnsi="Arial"/>
          <w:sz w:val="24"/>
          <w:szCs w:val="24"/>
        </w:rPr>
        <w:t xml:space="preserve">целого  комплекса негативных социальных явлений,  связанных с этим,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Кыргызстане  стоит достаточно остро. Это обусловлено как  внутренними,</w:t>
      </w:r>
    </w:p>
    <w:p>
      <w:r>
        <w:rPr>
          <w:rFonts w:ascii="Arial" w:cs="Arial" w:eastAsia="Arial" w:hAnsi="Arial"/>
          <w:sz w:val="24"/>
          <w:szCs w:val="24"/>
        </w:rPr>
        <w:t xml:space="preserve">так и внешними причинами:</w:t>
      </w:r>
    </w:p>
    <w:p>
      <w:r>
        <w:rPr>
          <w:rFonts w:ascii="Arial" w:cs="Arial" w:eastAsia="Arial" w:hAnsi="Arial"/>
          <w:sz w:val="24"/>
          <w:szCs w:val="24"/>
        </w:rPr>
        <w:t xml:space="preserve">- сложным  внутриполитическим положением в Республике Таджикистан,</w:t>
      </w:r>
    </w:p>
    <w:p>
      <w:r>
        <w:rPr>
          <w:rFonts w:ascii="Arial" w:cs="Arial" w:eastAsia="Arial" w:hAnsi="Arial"/>
          <w:sz w:val="24"/>
          <w:szCs w:val="24"/>
        </w:rPr>
        <w:t xml:space="preserve">не   позволяющим   установить  действенный  контроль   над   транзитом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 из Афганистана;</w:t>
      </w:r>
    </w:p>
    <w:p>
      <w:r>
        <w:rPr>
          <w:rFonts w:ascii="Arial" w:cs="Arial" w:eastAsia="Arial" w:hAnsi="Arial"/>
          <w:sz w:val="24"/>
          <w:szCs w:val="24"/>
        </w:rPr>
        <w:t xml:space="preserve">-  благодатными  природно-климатическими  условиями  для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наркотикосодержащих растений - опийного мака, каннабиса и эфедры;</w:t>
      </w:r>
    </w:p>
    <w:p>
      <w:r>
        <w:rPr>
          <w:rFonts w:ascii="Arial" w:cs="Arial" w:eastAsia="Arial" w:hAnsi="Arial"/>
          <w:sz w:val="24"/>
          <w:szCs w:val="24"/>
        </w:rPr>
        <w:t xml:space="preserve">-    ухудшением    социально-экономического   положения    жителей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расширением международных контактов и связей с другими регионами</w:t>
      </w:r>
    </w:p>
    <w:p>
      <w:r>
        <w:rPr>
          <w:rFonts w:ascii="Arial" w:cs="Arial" w:eastAsia="Arial" w:hAnsi="Arial"/>
          <w:sz w:val="24"/>
          <w:szCs w:val="24"/>
        </w:rPr>
        <w:t xml:space="preserve">мира;</w:t>
      </w:r>
    </w:p>
    <w:p>
      <w:r>
        <w:rPr>
          <w:rFonts w:ascii="Arial" w:cs="Arial" w:eastAsia="Arial" w:hAnsi="Arial"/>
          <w:sz w:val="24"/>
          <w:szCs w:val="24"/>
        </w:rPr>
        <w:t xml:space="preserve">-    недостаточным   обеспечением   и   оснащением 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 органов, осуществляющих борьбу с наркотиками.</w:t>
      </w:r>
    </w:p>
    <w:p>
      <w:r>
        <w:rPr>
          <w:rFonts w:ascii="Arial" w:cs="Arial" w:eastAsia="Arial" w:hAnsi="Arial"/>
          <w:sz w:val="24"/>
          <w:szCs w:val="24"/>
        </w:rPr>
        <w:t xml:space="preserve">Прослеживается   устойчивая   связь  между   незаконным   оборотом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  и  связанными  с  ним различными  формами  организованной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преступности. Высокая прибыльность незаконных операций с  наркотиками,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подрыва законной  торговой и финансовой деятельности,   влечет</w:t>
      </w:r>
    </w:p>
    <w:p>
      <w:r>
        <w:rPr>
          <w:rFonts w:ascii="Arial" w:cs="Arial" w:eastAsia="Arial" w:hAnsi="Arial"/>
          <w:sz w:val="24"/>
          <w:szCs w:val="24"/>
        </w:rPr>
        <w:t xml:space="preserve">за  собой  еще  одну  проблему  -  коррумпированности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   и   сотрудников правоохранных ведомств и их  объединения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представителями   криминального  мира,    что   создает   угрозу   для</w:t>
      </w:r>
    </w:p>
    <w:p>
      <w:r>
        <w:rPr>
          <w:rFonts w:ascii="Arial" w:cs="Arial" w:eastAsia="Arial" w:hAnsi="Arial"/>
          <w:sz w:val="24"/>
          <w:szCs w:val="24"/>
        </w:rPr>
        <w:t xml:space="preserve">стабильности, безопасности и суверенитета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Органом,  осуществляющим  в Кыргызстане разработку  и 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в  сфере  контроля  наркотических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    веществ   и   прекурсоров,   является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   при   Правительстве  Кыргызской  Республики   по   контролю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 (Госкомиссия).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Госкомиссия в своей деятельности  руководствуется  Конституцией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законами   Кыргызской   Республики,   актами   Президента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постановлениями и распоряжениями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 Госкомиссия  осуществляет  свою   деятельность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требованиями и положениями антинаркотиковых  конвенций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 1961,  1971 и 1988 годов,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соглашений  и  договоров  в области контроля  наркотиков,  заключенных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Республикой  с  другими  государствами  и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 а  также  в  свете рекомендаций 20-й специальной сессии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Генеральной Ассамблеи ООН по наркотическим средствам, прошедшей в июне</w:t>
      </w:r>
    </w:p>
    <w:p>
      <w:r>
        <w:rPr>
          <w:rFonts w:ascii="Arial" w:cs="Arial" w:eastAsia="Arial" w:hAnsi="Arial"/>
          <w:sz w:val="24"/>
          <w:szCs w:val="24"/>
        </w:rPr>
        <w:t xml:space="preserve">1998 года.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  цель   Концепции  развития  Госкомиссии   по   контролю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 заключается  в  дальнейшем  развитии  и  совершенствовании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Кыргызской  Республики  в области 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  средств, психотропных веществ и прекурсоров, 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  в ее организационных  и законодательных сферах,  а 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успешном  выполнении Государственной программы по борьбе с наркотизмом</w:t>
      </w:r>
    </w:p>
    <w:p>
      <w:r>
        <w:rPr>
          <w:rFonts w:ascii="Arial" w:cs="Arial" w:eastAsia="Arial" w:hAnsi="Arial"/>
          <w:sz w:val="24"/>
          <w:szCs w:val="24"/>
        </w:rPr>
        <w:t xml:space="preserve">на 1998-2000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Госкомиссия при  осуществлении этой деятельности сосредоточит свои</w:t>
      </w:r>
    </w:p>
    <w:p>
      <w:r>
        <w:rPr>
          <w:rFonts w:ascii="Arial" w:cs="Arial" w:eastAsia="Arial" w:hAnsi="Arial"/>
          <w:sz w:val="24"/>
          <w:szCs w:val="24"/>
        </w:rPr>
        <w:t xml:space="preserve">усилия на следующих основных направлениях: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основных критериев борьбы с наркотизмом;</w:t>
      </w:r>
    </w:p>
    <w:p>
      <w:r>
        <w:rPr>
          <w:rFonts w:ascii="Arial" w:cs="Arial" w:eastAsia="Arial" w:hAnsi="Arial"/>
          <w:sz w:val="24"/>
          <w:szCs w:val="24"/>
        </w:rPr>
        <w:t xml:space="preserve">-    активное   участие   республики   в   межгосударственных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межрегиональных программах в области противодействия наркотизму;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порядка  регулирования  законного   оборота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 средств,  психотропных веществ и прекурсоров и борьба  с</w:t>
      </w:r>
    </w:p>
    <w:p>
      <w:r>
        <w:rPr>
          <w:rFonts w:ascii="Arial" w:cs="Arial" w:eastAsia="Arial" w:hAnsi="Arial"/>
          <w:sz w:val="24"/>
          <w:szCs w:val="24"/>
        </w:rPr>
        <w:t xml:space="preserve">их незаконным оборотом;</w:t>
      </w:r>
    </w:p>
    <w:p>
      <w:r>
        <w:rPr>
          <w:rFonts w:ascii="Arial" w:cs="Arial" w:eastAsia="Arial" w:hAnsi="Arial"/>
          <w:sz w:val="24"/>
          <w:szCs w:val="24"/>
        </w:rPr>
        <w:t xml:space="preserve">- предупреждение  и профилактика наркомании,  лечение и социальная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реабилитация больных наркоманией;</w:t>
      </w:r>
    </w:p>
    <w:p>
      <w:r>
        <w:rPr>
          <w:rFonts w:ascii="Arial" w:cs="Arial" w:eastAsia="Arial" w:hAnsi="Arial"/>
          <w:sz w:val="24"/>
          <w:szCs w:val="24"/>
        </w:rPr>
        <w:t xml:space="preserve">-  гармонизация   законодательной  и  нормативно-правовой  базы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международным опытом и требованиями;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и  расширение  международного сотрудничества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контролянад наркотиками.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порядка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законного оборота наркотических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 веществ и прекурсоров</w:t>
      </w:r>
    </w:p>
    <w:p>
      <w:r>
        <w:rPr>
          <w:rFonts w:ascii="Arial" w:cs="Arial" w:eastAsia="Arial" w:hAnsi="Arial"/>
          <w:sz w:val="24"/>
          <w:szCs w:val="24"/>
        </w:rPr>
        <w:t xml:space="preserve">С   учетом  складывающейся  в  Кыргызстане  ситуации  и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 распространения немедицинского применения наркотиков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их  изготовления  первостепенное  значение    приобретает</w:t>
      </w:r>
    </w:p>
    <w:p>
      <w:r>
        <w:rPr>
          <w:rFonts w:ascii="Arial" w:cs="Arial" w:eastAsia="Arial" w:hAnsi="Arial"/>
          <w:sz w:val="24"/>
          <w:szCs w:val="24"/>
        </w:rPr>
        <w:t xml:space="preserve">безусловное соблюдение  законодательных  и  контрольно-технологических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требований,  регламентирующих производство, хранение, транспортировку,</w:t>
      </w:r>
    </w:p>
    <w:p>
      <w:r>
        <w:rPr>
          <w:rFonts w:ascii="Arial" w:cs="Arial" w:eastAsia="Arial" w:hAnsi="Arial"/>
          <w:sz w:val="24"/>
          <w:szCs w:val="24"/>
        </w:rPr>
        <w:t xml:space="preserve">ввоз,   вывоз  и  рациональное  использование  наркотических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  веществ и прекурсоров,  иных средств и  препаратов,   их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содержащих,   а  также   их  применение в  научно-исследовательских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целях.</w:t>
      </w:r>
    </w:p>
    <w:p>
      <w:r>
        <w:rPr>
          <w:rFonts w:ascii="Arial" w:cs="Arial" w:eastAsia="Arial" w:hAnsi="Arial"/>
          <w:sz w:val="24"/>
          <w:szCs w:val="24"/>
        </w:rPr>
        <w:t xml:space="preserve">Для этого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   на   регулярной  основе  обновлять  и  вносить  коррективы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Национальные  списки  наркотических средств,  психотропных  веществ  и</w:t>
      </w:r>
    </w:p>
    <w:p>
      <w:r>
        <w:rPr>
          <w:rFonts w:ascii="Arial" w:cs="Arial" w:eastAsia="Arial" w:hAnsi="Arial"/>
          <w:sz w:val="24"/>
          <w:szCs w:val="24"/>
        </w:rPr>
        <w:t xml:space="preserve">прекурсоров в соответствии с требованиями Международного комитета  ООН</w:t>
      </w:r>
    </w:p>
    <w:p>
      <w:r>
        <w:rPr>
          <w:rFonts w:ascii="Arial" w:cs="Arial" w:eastAsia="Arial" w:hAnsi="Arial"/>
          <w:sz w:val="24"/>
          <w:szCs w:val="24"/>
        </w:rPr>
        <w:t xml:space="preserve">по контролю над наркотиками (МККН);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совершенствовать  государственный  контроль за культивированием,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производством, изготовлением, распределением, международной  торговлей</w:t>
      </w:r>
    </w:p>
    <w:p>
      <w:r>
        <w:rPr>
          <w:rFonts w:ascii="Arial" w:cs="Arial" w:eastAsia="Arial" w:hAnsi="Arial"/>
          <w:sz w:val="24"/>
          <w:szCs w:val="24"/>
        </w:rPr>
        <w:t xml:space="preserve">и  использованием  растений,   веществ и препаратов,  перечисленных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списках и таблицах международных конвенций;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осуществлять  государственный  контроль  за  ввозом,  вывозом,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   и  продажей  специальных  химикатов    и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 средств, психотропных веществ и прекурсоров, находящихся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под национальным и международным контролем.</w:t>
      </w:r>
    </w:p>
    <w:p>
      <w:r>
        <w:rPr>
          <w:rFonts w:ascii="Arial" w:cs="Arial" w:eastAsia="Arial" w:hAnsi="Arial"/>
          <w:sz w:val="24"/>
          <w:szCs w:val="24"/>
        </w:rPr>
        <w:t xml:space="preserve">Борьба с незаконным оборотом наркотиков</w:t>
      </w:r>
    </w:p>
    <w:p>
      <w:r>
        <w:rPr>
          <w:rFonts w:ascii="Arial" w:cs="Arial" w:eastAsia="Arial" w:hAnsi="Arial"/>
          <w:sz w:val="24"/>
          <w:szCs w:val="24"/>
        </w:rPr>
        <w:t xml:space="preserve">Борьба с незаконным оборотом наркотических  средств,  психотропных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  и  прекурсоров,  их  незаконным  транзитом  через  территорию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является важным фактором сдерживания их распространения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незаконного   потребления.   Деятельность в  этом  направлении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предусматривать   проведение  правоохранными  ведомствами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таможенных, уголовно-правовых, административно-правовых  и</w:t>
      </w:r>
    </w:p>
    <w:p>
      <w:r>
        <w:rPr>
          <w:rFonts w:ascii="Arial" w:cs="Arial" w:eastAsia="Arial" w:hAnsi="Arial"/>
          <w:sz w:val="24"/>
          <w:szCs w:val="24"/>
        </w:rPr>
        <w:t xml:space="preserve">иных мероприятий,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-   выявление   и   пресечение  преступной  деятельности   лиц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занимающихся контрабандой и  незаконными  операциями  с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наркотиками,  легализацией  преступных доходов,   а  также  пресечение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срастания  представителей органов государственной власти и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 структурами наркобизнеса;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 материально-техническое  и  кадровое  укрепление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   органов,   непосредственно  занятых   борьбой   с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незаконным оборотом наркотиков;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мероприятий по обнаружению и ликвидации дикоросов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наркотикосодержащих растений и их незаконных посевов;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сотрудничество  в  этой  области  с зарубежными и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 и организациями;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реализацию  субрегиональных  проектов  Международной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ООН по контролю над наркотиками.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Профилактические и медико-социальные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аспекты борьбы с наркотизмом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  направлением  в политике государства  по  контролю  над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наркотиками  является предупреждение их незаконного потребления. 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  следует  отдать предпочтение методам опосредованного воздействия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на  потенциальных  потребителей наркотиков,   добиваться  постепенного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 социально-культурных стереотипов,   проводить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 на сохранение физического и психического здоровья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образовать на базе службы информации  и  анализа  управления  по</w:t>
      </w:r>
    </w:p>
    <w:p>
      <w:r>
        <w:rPr>
          <w:rFonts w:ascii="Arial" w:cs="Arial" w:eastAsia="Arial" w:hAnsi="Arial"/>
          <w:sz w:val="24"/>
          <w:szCs w:val="24"/>
        </w:rPr>
        <w:t xml:space="preserve">борьбе   с   наркобизнесом  Министерства 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Национальный информационно-аналитический центр и  поручить</w:t>
      </w:r>
    </w:p>
    <w:p>
      <w:r>
        <w:rPr>
          <w:rFonts w:ascii="Arial" w:cs="Arial" w:eastAsia="Arial" w:hAnsi="Arial"/>
          <w:sz w:val="24"/>
          <w:szCs w:val="24"/>
        </w:rPr>
        <w:t xml:space="preserve">ему    обеспечение  оперативного  сбора,  обработки  и   анализа   как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правоохранных  структур,  так  и  информации  о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 и  предупредительных мер по борьбе с наркотизмом;</w:t>
      </w:r>
    </w:p>
    <w:p>
      <w:r>
        <w:rPr>
          <w:rFonts w:ascii="Arial" w:cs="Arial" w:eastAsia="Arial" w:hAnsi="Arial"/>
          <w:sz w:val="24"/>
          <w:szCs w:val="24"/>
        </w:rPr>
        <w:t xml:space="preserve">- на основе изучения и обобщения  зарубежного  опыта  дошкольного,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школьного  и  семейного антинаркотического воспитания  разработать  во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взаимодействии с МККН соответствующие национальные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разработать   и  последовательно  осуществлять  мероприятия  по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организационному   и   финансовому  содействию   психопрофилактической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    с    населением,    поддержке   общественных   объединений,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занимающихся пропагандой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   лечение   и   социальная  реабилитация  больных   наркоманией,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профилактическая работа с лицами, злоупотребляющими наркотиками;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организации наркологической службы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улучшить ее оснащенность в местах лишения свободы;</w:t>
      </w:r>
    </w:p>
    <w:p>
      <w:r>
        <w:rPr>
          <w:rFonts w:ascii="Arial" w:cs="Arial" w:eastAsia="Arial" w:hAnsi="Arial"/>
          <w:sz w:val="24"/>
          <w:szCs w:val="24"/>
        </w:rPr>
        <w:t xml:space="preserve">- завершить  создание специального профилактического подразделения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наркологической службы по работе с молодежью;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информированности населения о состоянии наркоситуации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и предпринимаемых мерах по ее сдерживанию.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Средством проведения государственной политики в  области 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   является   законодательство,  закрепляющее   порядок   их</w:t>
      </w:r>
    </w:p>
    <w:p>
      <w:r>
        <w:rPr>
          <w:rFonts w:ascii="Arial" w:cs="Arial" w:eastAsia="Arial" w:hAnsi="Arial"/>
          <w:sz w:val="24"/>
          <w:szCs w:val="24"/>
        </w:rPr>
        <w:t xml:space="preserve">законного  оборота, устанавливающее ответственность за правонарушения,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   с  их  незаконным  оборотом,  регламентирующее  полномочия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органов по этим вопросам,  а  также  лечение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наркоманией и социальную реабилитацию наркоманов.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 действенные  механизмы реализации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наркотических  средствах,  психотропных  веществах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прекурсорах"  в  соответствии  с новым Уголовным  кодексом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в   разрабатываемых   комментариях   к   Уголовному    кодексу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 четкую дифференциацию ответственности лиц,  виновных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правонарушениях, связанных с наркотиками;</w:t>
      </w:r>
    </w:p>
    <w:p>
      <w:r>
        <w:rPr>
          <w:rFonts w:ascii="Arial" w:cs="Arial" w:eastAsia="Arial" w:hAnsi="Arial"/>
          <w:sz w:val="24"/>
          <w:szCs w:val="24"/>
        </w:rPr>
        <w:t xml:space="preserve">-  внести  коррективы  в  количественные и  качественные  критерии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размеров наркотиков,  незаконное обращение   с   которыми</w:t>
      </w:r>
    </w:p>
    <w:p>
      <w:r>
        <w:rPr>
          <w:rFonts w:ascii="Arial" w:cs="Arial" w:eastAsia="Arial" w:hAnsi="Arial"/>
          <w:sz w:val="24"/>
          <w:szCs w:val="24"/>
        </w:rPr>
        <w:t xml:space="preserve">влечет применение различных мер 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 элементом  реализации государственной политики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 наркотиков  является  участие  Кыргызской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международном   сотрудничестве.   При  этом  исключительное   значение</w:t>
      </w:r>
    </w:p>
    <w:p>
      <w:r>
        <w:rPr>
          <w:rFonts w:ascii="Arial" w:cs="Arial" w:eastAsia="Arial" w:hAnsi="Arial"/>
          <w:sz w:val="24"/>
          <w:szCs w:val="24"/>
        </w:rPr>
        <w:t xml:space="preserve">отводится  развитию  и  совершенствованию  международных   связей    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как Госкомиссии,  так  и других министерств и ведомств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    в   рамках   ООН,   Европейского   Союза,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Сотрудничества, зарубежными странами и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Госкомиссия   будет   и   в  дальнейшем  развивать   и   расширять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связи Кыргызстана в области контроля наркотиков и борьбы</w:t>
      </w:r>
    </w:p>
    <w:p>
      <w:r>
        <w:rPr>
          <w:rFonts w:ascii="Arial" w:cs="Arial" w:eastAsia="Arial" w:hAnsi="Arial"/>
          <w:sz w:val="24"/>
          <w:szCs w:val="24"/>
        </w:rPr>
        <w:t xml:space="preserve">с  их  незаконным  оборотом, в т.ч. совершенствовать взаимодействие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 структурами  иностранных  государств,   выполняющими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аналогичные Госкомиссии Кыргызстана функции.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политика  по  контролю  над  наркотиками  призвана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  комплекс   скоординированных   мер,   направленных 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   развития   наркотизма   в   Кыргызстане,   пресечение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незаконного предложения наркотиков и уменьшение спроса на них.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осуществить ее в Кыргызской Республике по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  координации  деятельности,   взаимодействию  и   контролю   за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   органов   государственного  управления,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 ведомств,  общественных формирований  по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программы по борьбе с наркотизмом на 1998-2000  годы,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других,   в   т.ч.  межгосударственных   и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субрегиональных программ в этой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  анализу  данных,   сведений  и другой  информации  о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наркоситуации,    их   обобщении  и  представлении   в   Администрацию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Республики,  Аппарат Премьер-министра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а также в соответствии с международными обязательствами -</w:t>
      </w:r>
    </w:p>
    <w:p>
      <w:r>
        <w:rPr>
          <w:rFonts w:ascii="Arial" w:cs="Arial" w:eastAsia="Arial" w:hAnsi="Arial"/>
          <w:sz w:val="24"/>
          <w:szCs w:val="24"/>
        </w:rPr>
        <w:t xml:space="preserve">в международные структуры, институты и организации;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распределению   целевых  бюджетных  средств,   выделяемых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организацию борьбы с наркотизмом, а также субсидий, внешних грантов  и</w:t>
      </w:r>
    </w:p>
    <w:p>
      <w:r>
        <w:rPr>
          <w:rFonts w:ascii="Arial" w:cs="Arial" w:eastAsia="Arial" w:hAnsi="Arial"/>
          <w:sz w:val="24"/>
          <w:szCs w:val="24"/>
        </w:rPr>
        <w:t xml:space="preserve">т.п.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данных   приоритетных мер государственной  политики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контроля  над наркотиками в Кыргызстане будет 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защите всего общества от негативных социальных явлений,  которые могут</w:t>
      </w:r>
    </w:p>
    <w:p>
      <w:r>
        <w:rPr>
          <w:rFonts w:ascii="Arial" w:cs="Arial" w:eastAsia="Arial" w:hAnsi="Arial"/>
          <w:sz w:val="24"/>
          <w:szCs w:val="24"/>
        </w:rPr>
        <w:t xml:space="preserve">причинить злоупотребление наркотиками и их неконтролируемый 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ovgs9eryam043hjo7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</w:t>
      </w:r>
    </w:hyperlink>
  </w:p>
  <w:p>
    <w:pPr>
      <w:spacing w:after="0" w:before="40"/>
      <w:jc w:val="center"/>
    </w:pPr>
    <w:hyperlink w:history="1" r:id="rIdo-ftpz3ua8_rwhbw7lq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jdcy9t4vi1w96axdtr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ovgs9eryam043hjo7wi" Type="http://schemas.openxmlformats.org/officeDocument/2006/relationships/hyperlink" Target="https://dalil.kg/document/5692" TargetMode="External"/><Relationship Id="rIdo-ftpz3ua8_rwhbw7lq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2026-09-23T22:18:11.020Z</dcterms:created>
  <dcterms:modified xsi:type="dcterms:W3CDTF">2026-09-23T22:18:11.020Z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