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mgazpvvjoh4thli5x56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ноября 2006 года №804) г.Бишкек, Дом Правительстваот 15 декабря 2005 года №587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приватизации        государственной собственности в Кыргызской Республике»                                      В   целях   совершенствования  законодательства   по   приватизациигосударственной  собственности  Правительство  Кыргызской   Республикипостановляет:   1.  Согласиться с </w:t>
      </w:r>
      <w:hyperlink w:history="1" r:id="rIdgfbfswpnm6hancvtj-84g">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 приватизациигосударственной собственности в Кыргызской Республике».   2.  Направить  вышеуказанный законопроект на  рассмотрение  ЖогоркуКенеша Кыргызской Республики.   3.  Назначить  председателя  Государственного  комитета  КыргызскойРеспублики   по  управлению  государственным  имуществом   официальнымпредставителем  Правительства Кыргызской Республики  при  рассмотренииуказанного законопроекта Жогорку Кенешем Кыргызской Республики.   4.  Отозвать из Жогорку Кенеша Кыргызской Республики проект  ЗаконаКыргызской  Республики  «О внесении дополнений  и  изменений  в  ЗаконКыргызской Республики «О приватизации государственной собственности  вКыргызской  Республике», направленный в соответствии с  постановлениемПравительства Кыргызской Республики от 5 апреля 2004 года № 224.   5.  Признать утратившим силу </w:t>
      </w:r>
      <w:hyperlink w:history="1" r:id="rIdtxijc8bzfavff0q_e22x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5 апреля 2004 года № 224 «О проекте Закона  КыргызскойРеспублики  «О  внесении  дополнений и изменений  в  </w:t>
      </w:r>
      <w:hyperlink w:history="1" r:id="rIdbhphn1tiqp44x7j6zr1r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КыргызскойРеспублики  «0 приватизации государственной собственности в КыргызскойРеспублике».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nw8dxhynlh5ahselaxtq">
      <w:r>
        <w:rPr>
          <w:rFonts w:ascii="Arial" w:cs="Arial" w:eastAsia="Arial" w:hAnsi="Arial"/>
          <w:color w:val="132D3F"/>
          <w:sz w:val="16"/>
          <w:szCs w:val="16"/>
          <w:u w:val="single"/>
        </w:rPr>
        <w:t xml:space="preserve">dalil.kg/document/56929</w:t>
      </w:r>
    </w:hyperlink>
  </w:p>
  <w:p>
    <w:pPr>
      <w:spacing w:after="0" w:before="40"/>
      <w:jc w:val="center"/>
    </w:pPr>
    <w:hyperlink w:history="1" r:id="rIdphkmr3s2vtzuh8iggxor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mgazpvvjoh4thli5x56c" Type="http://schemas.openxmlformats.org/officeDocument/2006/relationships/hyperlink" Target="https://dalil.kg/document/57969" TargetMode="External"/><Relationship Id="rIdgfbfswpnm6hancvtj-84g" Type="http://schemas.openxmlformats.org/officeDocument/2006/relationships/hyperlink" Target="https://dalil.kg/document/26788" TargetMode="External"/><Relationship Id="rIdtxijc8bzfavff0q_e22xx" Type="http://schemas.openxmlformats.org/officeDocument/2006/relationships/hyperlink" Target="https://dalil.kg/document/55234" TargetMode="External"/><Relationship Id="rIdbhphn1tiqp44x7j6zr1r0" Type="http://schemas.openxmlformats.org/officeDocument/2006/relationships/hyperlink" Target="https://dalil.kg/document/97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nw8dxhynlh5ahselaxtq" Type="http://schemas.openxmlformats.org/officeDocument/2006/relationships/hyperlink" Target="https://dalil.kg/document/56929" TargetMode="External"/><Relationship Id="rIdphkmr3s2vtzuh8iggxor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2026-10-01T11:01:25.734Z</dcterms:created>
  <dcterms:modified xsi:type="dcterms:W3CDTF">2026-10-01T11:01:25.734Z</dcterms:modified>
</cp:coreProperties>
</file>

<file path=docProps/custom.xml><?xml version="1.0" encoding="utf-8"?>
<Properties xmlns="http://schemas.openxmlformats.org/officeDocument/2006/custom-properties" xmlns:vt="http://schemas.openxmlformats.org/officeDocument/2006/docPropsVTypes"/>
</file>