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постановлением Правительства КР                   </w:t>
      </w:r>
      <w:hyperlink w:history="1" r:id="rIdqtb5qtqjvownuymj_lb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января 2006 года №32            ПОСТАНОВЛЕНИЕ ПРАВИТЕЛЬСТВА КЫРГЫЗСКОЙ РЕСПУБЛИКИ                                           Вопросы Службы финансовой полиции Кыргызской Республики                                      Во  исполнение  Указа  Президента Кыргызской Республики  «О  Службефинансовой  полиции Кыргызской Республики» от 25 ноября  2005  года  №597,  в целях регламентирования деятельности Службы финансовой полицииКыргызской    Республики,    Правительство    Кыргызской    Республикипостановляет:   1. Утвердить прилагаемые:   -  </w:t>
      </w:r>
      <w:hyperlink w:history="1" r:id="rIdirvpmezlgxlqs_t0lqy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финансовой полиции Кыргызской Республики;   -  </w:t>
      </w:r>
      <w:hyperlink w:history="1" r:id="rIdctmt3whe88wr8qt4fq2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прохождении  службы в органах  финансовой  полицииКыргызской Республик;   - </w:t>
      </w:r>
      <w:hyperlink w:history="1" r:id="rIdipmzue9ebcrqrgym13a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Службы финансовой полиции Кыргызской Республики.   2.  Установить  предельную штатную численность  сотрудников  Службыфинансовой полиции Кыргызской Республики в количестве 320 единиц  (безобслуживающего  персонала),  в том числе центрального  аппарата  -  80единиц.   3.   Министерству   экономики  и  финансов  Кыргызской   Республикипредусмотреть   на  2006  год  необходимые  средства   на   содержаниецентрального   аппарата   и   территориальных   подразделений   Службыфинансовой полиции Кыргызской Республики.   4.  Установить,  что  материально-технические  средства,  здания  ислужебные  помещения, закрепленные за Управлением  финансовой  полициипри   Правительстве  Кыргызской  Республики  и  его   территориальнымиподразделениями  в установленном порядке передаются Службе  финансовойполиции Кыргызской Республики.   5. Внести в </w:t>
      </w:r>
      <w:hyperlink w:history="1" r:id="rIdgr4gmswniwdph8i7wz7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13января  1995 года № 12 «Об утверждении </w:t>
      </w:r>
      <w:hyperlink w:history="1" r:id="rIdlpyq50epquhj-gd8ceo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исчислениявыслуги  лет,  назначения  и выплаты пенсий и пособий  военнослужащим,лицам  рядового  и  начальствующего  состава-органов  внутренних  дел,органов финансовой полиции, уголовно-исполнительной системы системы  иих семьям» следующее изменение:   - в пункте 3 слова «Управлению финансовой полиции при ПравительствеКыргызской  Республики»  заменить словами «Службе  финансовой  полицииКыргызской Республики».   внести  в Положение о порядке исчисления выслуга лет, назначения  ивыплаты   пенсий   и   пособий  военнослужащим,   лицам   рядового   иначальствующего  состава  органов внутренних дел,  органов  финансовойполиции,  уголовно-исполнительной системы и их  семьям»,  утвержденноевышеуказанным постановлением следующие изменения:   -   в  абзаце  втором  подпункта  «б»  пункта  8  слова  «директораУправления финансовой полиции при Правительстве Кыргызской Республики»заменить  словами  «председателя Службы финансовой полиции  КыргызскойРеспублики»;   -  в  абзаце первом пункта 19 слова «Управления финансовой  полициипри  Правительстве  Кыргызской Республики»  заменить  словами  «Службыфинансовой полиции Кыргызской Республики»;   -  в абзаце седьмом пункта 20 слова «Управлением финансовой полициипри  Правительстве  Кыргызской Республики» заменить  словами  «Службойфинансовой полиции Кыргызской Республики»;   -   в   пункте   22  слова  «Управлению  финансовой   полиции   приПравительстве   Кыргызской   Республики»  заменить   словами   «Службефинансовой полиции Кыргызской Республики»;   -  в  подпункте  «г»  пункта  3 приложения  №  4  к  вышеуказанномупостановлению  слова «Управления финансовой полиции при  ПравительствеКыргызской  Республики»  заменить словами «Службы  финансовой  полицииКыргызской Республики»;   6. Внести в </w:t>
      </w:r>
      <w:hyperlink w:history="1" r:id="rIdcpdu8wd-gubib_7wuv7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4апреля 2002 года № 194 «О порядке проведения проверок государственнымиконтролирующими  органами деятельности субъектов  предпринимательства»следующее изменение:      пункт  19  </w:t>
      </w:r>
      <w:hyperlink w:history="1" r:id="rId_nlumca6fqms35tkgtn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государственных контролирующихорганов,    имеющих    право   на   проведение   проверок    субъектовпредпринимательства,   утвержденного   вышеуказанным   постановлением,изложить в следующей редакции:   «19. Служба финансовой полиции Кыргызской Республики».   7. Внести в </w:t>
      </w:r>
      <w:hyperlink w:history="1" r:id="rIdmevipltxxiflwldmvhs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17февраля  2003  года  № 76 «Об утверждении описания знамени  Управленияфинансовой полиции при Правительстве Кыргызской Республики»  следующееизменение:   -  в наименовании и по всему тексту постановления слова «Управлениефинансовой  полиции при Правительстве Кыргызской Республики»  заменитьсловами   «Служба   финансовой  полиции   Кыргызской   Республики»   всоответствующих падежах.   8. Внести в </w:t>
      </w:r>
      <w:hyperlink w:history="1" r:id="rId-ogtidfftjjnnypprto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12апреля  2004 года № 247 «Об утверждении правил ношения, норм выдачи  исроков  носки  служебного  обмундирования, описания  знаков  различия,описания   предметов   обмундирования,   обуви   и   снаряжения    лицначальствующего  и  рядового состава органов  финансовой  полиции  приПравительстве Кыргызской Республики» следующее изменение:   -  в  наименовании  и  по  всему тексту  постановления  слова  «приПравительстве» исключить.   9. Внести в </w:t>
      </w:r>
      <w:hyperlink w:history="1" r:id="rId7fod8fth3ebtlpn_ec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14июня   2004   года  №  434  «О  нормах  денежной  компенсации   взаменпродовольственного пайка сотрудникам Управления финансовой полиции приПравительстве Кыргызской Республики» следующее изменение:   -  в наименовании и по всему тексту постановления слова «Управленияфинансовой  полиции при Правительстве Кыргызской Республики»  заменитьсловами «Службы финансовой полиции Кыргызской Республики».   10. Признать утратившими силу:   -  пункт  31  </w:t>
      </w:r>
      <w:hyperlink w:history="1" r:id="rId0mgg4ke3zl_a_iscpvf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 </w:t>
      </w:r>
      <w:hyperlink w:history="1" r:id="rIdot07qcb4akgat4xvy6v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  30  марта 2002 года № 181 «Об установлении  предельнойчисленности   работников   министерств,   государственных   комитетов,административных     ведомств,    государственных     комиссий,     ихподведомственных, структурных территориальных подразделений КыргызскойРеспублики»;   -  </w:t>
      </w:r>
      <w:hyperlink w:history="1" r:id="rIdhfv9wtjan_wgkfm88c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27  апреля2005  года№  169  «Об Управлении финансовой полиции при  ПравительствеКыргызской Республики»;   -  пункт 1 </w:t>
      </w:r>
      <w:hyperlink w:history="1" r:id="rIdpnsaeijqaj9cvciwvmf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16июля 2005 года № 296 «Об утверждении </w:t>
      </w:r>
      <w:hyperlink w:history="1" r:id="rIda46juo0sio14yjev1sg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  ворганах финансовой полиции Кыргызской Республики».   11.  Контроль за выполнением настоящего постановления возложить  науправление- финансов Аппарата Премьер-министра Кыргызской Республики.      Премьер-министр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   от 20 января 2006 года №32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CХЕМА</w:t>
      </w:r>
      <w:r>
        <w:rPr>
          <w:rFonts w:ascii="Arial" w:cs="Arial" w:eastAsia="Arial" w:hAnsi="Arial"/>
          <w:sz w:val="24"/>
          <w:szCs w:val="24"/>
        </w:rPr>
        <w:t xml:space="preserve">        управления Службы финансовой полиции Кыргызской Республики                     -----------------------------    ------------------                    |Служба финансовой полиции  |----|Руководство СФП)|                    |Кыргызской Республики (СФП)|  | ------------------                    -----------------------------  | ------------------                        |                          |-|Коллегия СФП    |                        |                          | ------------------                        |                          | ------------------                        |                          |-|Центральный     |                        |                          | |аппарат СФП     |                        |                            ----------------------------------------- | ----------------------|Отдел СФП по г.Бишкек| | |Отдел СФП по Чуйской||                     |-|-|и Таласской областям|----------------------- | ----------------------                        v----------------------- | ----------------------|Отдел СФП по Иссык-  |-|-|Отдел СФП по Жалал- ||Кульской и Нарынской | | |абатской области    ||областям             | | --------------------------------------------- |                        v----------------------- | ----------------------|Отдел СФП по г.Ош    | | |Отдел СФП по Ошской ||                     |-|-|и Баткенской        |----------------------- | |областям            |                        | ----------------------                        v            ------------------------            |Районные, межрайонные |            |отделения/отделы СФП  |            |областей              |            ------------------------                   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uww0jjwwteduwuc6j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dalil.kg/document/57050</w:t>
      </w:r>
    </w:hyperlink>
  </w:p>
  <w:p>
    <w:pPr>
      <w:spacing w:after="0" w:before="40"/>
      <w:jc w:val="center"/>
    </w:pPr>
    <w:hyperlink w:history="1" r:id="rIdqhlnnjqg3mgkai0qrwt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b5qtqjvownuymj_lbi0" Type="http://schemas.openxmlformats.org/officeDocument/2006/relationships/hyperlink" Target="https://dalil.kg/document/58280" TargetMode="External"/><Relationship Id="rIdirvpmezlgxlqs_t0lqy3j" Type="http://schemas.openxmlformats.org/officeDocument/2006/relationships/hyperlink" Target="https://dalil.kg/document/57051" TargetMode="External"/><Relationship Id="rIdctmt3whe88wr8qt4fq20m" Type="http://schemas.openxmlformats.org/officeDocument/2006/relationships/hyperlink" Target="https://dalil.kg/document/57052" TargetMode="External"/><Relationship Id="rIdipmzue9ebcrqrgym13ar4" Type="http://schemas.openxmlformats.org/officeDocument/2006/relationships/hyperlink" Target="https://dalil.kg/document/57050#1" TargetMode="External"/><Relationship Id="rIdgr4gmswniwdph8i7wz7kv" Type="http://schemas.openxmlformats.org/officeDocument/2006/relationships/hyperlink" Target="https://dalil.kg/document/36013" TargetMode="External"/><Relationship Id="rIdlpyq50epquhj-gd8ceowk" Type="http://schemas.openxmlformats.org/officeDocument/2006/relationships/hyperlink" Target="https://dalil.kg/document/41561" TargetMode="External"/><Relationship Id="rIdcpdu8wd-gubib_7wuv7hy" Type="http://schemas.openxmlformats.org/officeDocument/2006/relationships/hyperlink" Target="https://dalil.kg/document/53325" TargetMode="External"/><Relationship Id="rId_nlumca6fqms35tkgtnrl" Type="http://schemas.openxmlformats.org/officeDocument/2006/relationships/hyperlink" Target="https://dalil.kg/document/53349" TargetMode="External"/><Relationship Id="rIdmevipltxxiflwldmvhset" Type="http://schemas.openxmlformats.org/officeDocument/2006/relationships/hyperlink" Target="https://dalil.kg/document/54215" TargetMode="External"/><Relationship Id="rId-ogtidfftjjnnypprtov6" Type="http://schemas.openxmlformats.org/officeDocument/2006/relationships/hyperlink" Target="https://dalil.kg/document/55264" TargetMode="External"/><Relationship Id="rId7fod8fth3ebtlpn_ecepk" Type="http://schemas.openxmlformats.org/officeDocument/2006/relationships/hyperlink" Target="https://dalil.kg/document/55472" TargetMode="External"/><Relationship Id="rId0mgg4ke3zl_a_iscpvfy-" Type="http://schemas.openxmlformats.org/officeDocument/2006/relationships/hyperlink" Target="https://dalil.kg/document/53311#1" TargetMode="External"/><Relationship Id="rIdot07qcb4akgat4xvy6vgt" Type="http://schemas.openxmlformats.org/officeDocument/2006/relationships/hyperlink" Target="https://dalil.kg/document/53311" TargetMode="External"/><Relationship Id="rIdhfv9wtjan_wgkfm88cetg" Type="http://schemas.openxmlformats.org/officeDocument/2006/relationships/hyperlink" Target="https://dalil.kg/document/56287" TargetMode="External"/><Relationship Id="rIdpnsaeijqaj9cvciwvmfy1" Type="http://schemas.openxmlformats.org/officeDocument/2006/relationships/hyperlink" Target="https://dalil.kg/document/56421" TargetMode="External"/><Relationship Id="rIda46juo0sio14yjev1sgyk" Type="http://schemas.openxmlformats.org/officeDocument/2006/relationships/hyperlink" Target="https://dalil.kg/document/5642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uww0jjwwteduwuc6jck" Type="http://schemas.openxmlformats.org/officeDocument/2006/relationships/hyperlink" Target="https://dalil.kg/document/57050" TargetMode="External"/><Relationship Id="rIdqhlnnjqg3mgkai0qrwt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2026-09-23T23:27:48.688Z</dcterms:created>
  <dcterms:modified xsi:type="dcterms:W3CDTF">2026-09-23T23:27:48.688Z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