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kfrzpgyfw_0p1ekwi4kq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30 июня 1999 года N 63 г.Бишкек от 7 октября 1997 года N 73                   ЗАКОН КЫРГЫЗСКОЙ РЕСПУБЛИКИ                О внесении изменений и дополнений               в Уголовно-процессуальный кодекс                     Кыргызской Республики Принят Законодательным собраниемЖогорку  Кенеша Кыргызской Республики     25 сентября  1997 года     Статья 1.     Внести    в   Уголовно-процессуальный   кодекс   КыргызскойРеспублики (Ведомости Верховного Совета Киргизской  ССР,   1960г.,  N 40, ст.146), утвержденный  Законом  Киргизской ССР от 29декабря 1960 года,  следующие изменения и дополнения:    1. Статью 23 изложить в следующей редакции:    "Статья     23.    Прокурорский    надзор    в    уголовномсудопроизводстве     Надзор    за    точным    и    единообразным    исполнениемзаконодательных    актов    в    уголовном     судопроизводствеосуществляется  прокуратурой Кыргызской Республики  в  пределахее компетенции.    Прокуратура  Кыргызской  Республики осуществляет  уголовноепреследование  и  участвует в судебном  разбирательстве  дел  вслучаях  и  порядке, предусмотренных законом.    Генеральный  прокурор Кыргызской Республики  и  подчиненныеему   нижестоящие прокуроры обязаны во всех стадиях  уголовногосудопроизводства своевременно принимать предусмотренные закономмеры  к  устранению всяких нарушений закона,  от  кого  бы  этинарушения не исходили.    Свои   полномочия  в  уголовном  судопроизводстве  прокуроросуществляет  независимо  от каких бы  то  ни  было  органов  идолжностных  лиц,  подчиняясь  только  Конституции  и   законамКыргызской Республики".    2.  В  пунктах четырнадцатом и пятнадцатом статьи 27  слово"протест" заменить словом "представление".    3. В статье 103 часть четвертую исключить.    4. В статье 326:    в  наименовании  статьи  слово  "опротестование"   заменитьсловами: "принесение представления";    в  тексте  статьи  слово "опротестовано" заменить  словами:"принесено представление".    5.  В  наименовании  главы  28  слова:  "и  опротестование"исключить.    6. В статье 327:    из    наименования   статьи   слова:   "и   опротестования"исключить;    часть вторую исключить;    в   части   третьей   слово   "протест"   заменить   словом"представление";    из части шестой слова: "и опротестованию" исключить.    7. В статье 328:    из    наименования   статьи   слова:   "и   опротестования"исключить;    из части первой слова: "и опротестованы" исключить;    в  части второй слова:  "протесты"  и  "протеста"  заменитьсловом "представления";    из части третьей слова: "или опротестован" исключить.    8. В статье 329:    в  наименовании  статьи слово "протестах"  заменить  словом"представлениях";    в  части  первой  слова:  "протеста" и "протест"   заменитьсоответственно словами: "представления" и "представление";    в    части   второй   слово   "протест"   заменить   словом"представление".    9. В статье 330:    из    наименования   статьи   слова:   "и   опротестования"исключить;    в   части   первой   слово   "протесты"   заменить   словом"представления";    в   части   третьей  слово  "протестом"  заменить    словом"представлением";    в   части   четвертой  слово  "протест"   заменить   словом"представление".    10. В статье 331:    из   наименования   статьи  слова:   "или   опротестование"исключить;    в  части  первой  слова:   "или опротестование"  исключить;слово "протеста" заменить словом "представления";    в части третьей слова: "или опротестовано" исключить.    11. В статье 332:    в  наименовании  статьи  и  части  первой слово  "протеста"заменить словом "представления";    в  части  второй  слова:   "или опротестования"  исключить;слово "протестами" заменить словом "представлениями".    12. Статью 333 изложить в следующей редакции:    "Статья  333. Обжалование определения суда первой инстанциии постановления судьи     На  определение суда первой инстанции и постановление судьипо  уголовному  делу  могут быть принесены частная  жалоба  иличастное    представление  лицами,  указанными  в   статье   327настоящего Кодекса, за следующими изъятиями:    1)  определение  суда  и  постановление судьи  о  наложенииденежного  взыскания  или  штрафа в  случаях,   предусмотренныхнастоящим  Кодексом,  о возбуждении уголовного дела  в  порядкестатьи   253   настоящего  Кодекса  могут  быть  обжалованы   вкассационном порядке лицами,  в отношении которых они вынесены,либо  прокурором. Постановление судьи об отказе  в  возбуждениидела может быть обжаловано потерпевшим либо прокурором;    2)  определение  суда и постановление судьи,  вынесенные  вслучаях, предусмотренных статьями 21-3,  222, 229, 255,  частью2  статьи  306, 317 настоящего Кодекса, в кассационном  порядкеобжалованию не подлежат;    3)  определение суда и постановление судьи,   вынесенные  вслучаях,  предусмотренных статьями 215,   216,  223,  частью  2статьи  229,  242,  246, 254,  257,  261 (кроме  определений  оналожении штрафа),  264, 271, 275, 277,  278,  283, 287, частью1  статьи 306, 366-1, 367, 367-2, 368, 369, 370, 374, 375,  379настоящего  Кодекса,  в  кассационном  порядке  обжалованию  неподлежат.    В   случаях  обжалования  определения  либо  постановления,вынесенного   во   время   судебного   разбирательства    дела,закончившегося   постановлением   приговора,   дело    подлежитнаправлению в кассационную инстанцию только по истечении срока,установленного для обжалования приговора.    Правила,  установленные главами двадцать восьмой и двадцатьдевятой   настоящего   Кодекса  относительно  сроков,   порядкаподачи  и  рассмотрения  кассационных  жалоб  и  представлений,распространяются  на  сроки,  порядок  подачи  и   рассмотрениячастных жалоб и частных представлений".    13.  В  наименовании и тексте статьи 334 слова: "протесте","протеста"   и   "протест"  заменить  соответственно   словами:"представлении", "представления" и "представление".    14.   В    наименовании   главы   29    слово    "протесту"заменить словом "представлению".    15.  В  статьях  335,  336, 339, 340  слова:  "протеста"  и"протест"  заменить соответственно словами:  "представления"  и"представление".    16.   В   статье  341  слово  "протеста"  заменить   словом"представления".    17.  В  статьях  342,  343 слово "протест" заменить  словом"представление".    18.   В   статье  344  слово  "протесту"  заменить   словом"представлению".    19.   Части   первую   и  вторую  статьи  354  изложить   вследующей редакции:    "В кассационном определении должны быть указаны:    1) время и место вынесения определения;    2)  наименование  и  состав  суда,  вынесшего  определение;фамилии  прокурора и других лиц, участвовавших при рассмотрениидела в кассационной инстанции;    3) лицо, принесшее кассационную жалобу или представление;    4) содержание резолютивной части приговора;    5) существо жалобы или представления;    6)   материалы,   представленные   в  порядке  статьи   339настоящего Кодекса;    7)  краткое  изложение  заключения прокурора  и  объясненийучаствующих в деле лиц;    8)   выводы   суда   второй   инстанции   по   жалобе   илипредставлению и подробные мотивы принятого судом решения.    При  оставлении без удовлетворения жалобы или представленияв  определении  должны  быть  указаны  основания,   по  которымдоводы   жалобы   или представления признаны неправильными  илинесущественными".    20. Статью 381 изложить в следующей редакции:    "Статья  381.  Пересмотр  в порядке  надзора  вступивших  взаконную силу приговора, определения и постановления суда     Пересмотр  в  порядке надзора вступивших  в  законную  силуприговора,  определения  и  постановления   суда   производитсяСудебной  коллегией  по уголовным делам,   Пленумом  Верховногосуда    Кыргызской    Республики   по   жалобам    осужденного,потерпевшего,  гражданского истца, гражданского ответчика,   ихпредставителей,  по представлению прокурора,  участвовавшего  врассмотрении дела, судьи Верховного суда Кыргызской Республики.    Лица,   поименованные  в  части  первой  настоящей  статьи,извещаются  о  рассмотрении  дела в  порядке  надзора.   Неявкаизвещенных лиц не является препятствием к рассмотрению дела.    Лицо,     обжаловавшее     приговор,     определение      ипостановление суда, вправе отозвать жалобу, представление".    21. Статью 382 изложить в следующей редакции:    "Статья    382.   Приостановление   исполнения   приговора,определения, постановления суда     При  наличии  данных,  свидетельствующих  о явном нарушениизакона,  председатель Верховного суда Кыргызской Республики   иего  заместитель вправе приостановить исполнение приговора.    Получив  указание о приостановлении,  суд,  в  производствекоторого  находится  дело,  не обращает приговор,   определениеили  постановление к исполнению. Если же приговор,  определениеили  постановление уже обращены  к исполнению,  суд  направляеткопию   постановления  о  приостановлении  исполнения  органам,исполняющим    приговор,    определение   или    постановление.Указанные     органы    обязаны    немедленно     приостановитьисполнение впредь до окончания производства в порядке надзора".    22. Статью 384 изложить в следующей редакции:    "Статья 384. Суды, рассматривающие дела в порядке надзора     Судебная  коллегия  по  уголовным делам   Верховного   судаКыргызской  Республики рассматривает жалобы,  представления  наприговор,   определения,   постановления  районных  (городских)судов,    областных   судов,   Бишкекского   городского   суда,военного  суда,   на кассационные определения областных  судов,Бишкекского городского суда, вступившие в законную силу.    Пленум  Верховного суда Кыргызской Республики рассматриваетжалобы  и  представления  на приговоры и  определения  Судебнойколлегии   по   уголовным  делам  Верховного  суда   КыргызскойРеспублики.    Член  Судебной коллегии, принимавший участие в рассмотрениидела  по  первой, кассационной и надзорной инстанциях в составеСудебной  коллегии  по   уголовным   делам   Верховного    судаКыргызской  Республики,   не может участвовать  в  рассмотренииданного дела в составе Пленума".    23. Статью 385 изложить в следующей редакции:    "Статья 385. Истребование уголовного дела     Верховный  суд Кыргызской Республики вправе истребовать  изнижестоящих  судов  любое  уголовное дело  для  рассмотрения  впорядке надзора".    24. Статью 386 исключить.    25. Статью 387 изложить в следующей редакции:    "Статья 387. Порядок рассмотрения жалобы, представления     Жалоба,   представление  на  вступившие  в  законную   силуприговор,   определение   или   постановление   рассматриваютсянадзорной  инстанцией  не позднее пятнадцати  суток  с  моментапоступления жалобы, представления.    Жалоба,  представление, внесенные на  рассмотрение  ПленумаВерховного суда Кыргызской Республики,  должны быть рассмотренына первом  очередном заседании.    В рассмотрении дела в порядке надзора принимает участие:    1)  в  Судебной коллегии по уголовным делам Верховного судаКыргызской  Республики - прокурор,  уполномоченный  Генеральнымпрокурором  Кыргызской Республики;    2)  в  Пленуме  Верховного  суда Кыргызской  Республики   -Генеральный прокурор Кыргызской Республики.    В  необходимых случаях на заседании суда,  рассматривающегодело   в  порядке  надзора,   для дачи  объяснений  могут  бытьприглашены  осужденный, оправданный,  их  защитники,   законныепредставители    несовершеннолетних,    потерпевший    и    егопредставитель,  гражданский истец, гражданский  ответчик  и  ихпредставители.   Приглашаемым на заседание лицам обеспечиваетсявозможность ознакомления с жалобой, представлением.    Дело   докладывается  председателем   суда   или   по   егоназначению  -  членом  президиума или  членом  суда.  Докладчикизлагает  обстоятельства  дела, вынесенные  по  делу  приговор,определение и  постановление,  содержание протеста,   а   такжесвое  мнение  по  делу.  Докладчику могут быть заданы  вопросы.Если  в  судебном заседании участвуют осужденный,  оправданный,их   защитники,    законные  представители  несовершеннолетних,потерпевший   и   его   представитель,    гражданский    истец,гражданский ответчик и их представители,  то  они вправе  последоклада судьи дать свои устные объяснения.    Затем    предоставляется    слово   прокурору   для    дачизаключения,   после чего судьи выносят постановление,   котороепринимается большинством голосов.    Определение   Судебной   коллегии   по   уголовным    деламВерховного  суда Кыргызской  Республики  выносится  судьями   всовещательной комнате по большинству голосов".    26.  В  статьях  388,  390, 392 слово  "протест"  в  разныхпадежных  формах  заменить словами:  "жалоба, представление"  всоответствующей падежной форме.     Статья 2.     Настоящий  Закон  вступает  в  силу  со  дня  опубликования    ("Эркин-Тоо" от 29 октября 1997 года N 100).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c66arkpmqbwsh_ewktqs">
      <w:r>
        <w:rPr>
          <w:rFonts w:ascii="Arial" w:cs="Arial" w:eastAsia="Arial" w:hAnsi="Arial"/>
          <w:color w:val="132D3F"/>
          <w:sz w:val="16"/>
          <w:szCs w:val="16"/>
          <w:u w:val="single"/>
        </w:rPr>
        <w:t xml:space="preserve">dalil.kg/document/573</w:t>
      </w:r>
    </w:hyperlink>
  </w:p>
  <w:p>
    <w:pPr>
      <w:spacing w:after="0" w:before="40"/>
      <w:jc w:val="center"/>
    </w:pPr>
    <w:hyperlink w:history="1" r:id="rIdb_ewjhfmdinfepv-weou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frzpgyfw_0p1ekwi4kqd" Type="http://schemas.openxmlformats.org/officeDocument/2006/relationships/hyperlink" Target="https://dalil.kg/document/22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c66arkpmqbwsh_ewktqs" Type="http://schemas.openxmlformats.org/officeDocument/2006/relationships/hyperlink" Target="https://dalil.kg/document/573" TargetMode="External"/><Relationship Id="rIdb_ewjhfmdinfepv-weou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2026-09-28T21:09:32.504Z</dcterms:created>
  <dcterms:modified xsi:type="dcterms:W3CDTF">2026-09-28T21:09:32.504Z</dcterms:modified>
</cp:coreProperties>
</file>

<file path=docProps/custom.xml><?xml version="1.0" encoding="utf-8"?>
<Properties xmlns="http://schemas.openxmlformats.org/officeDocument/2006/custom-properties" xmlns:vt="http://schemas.openxmlformats.org/officeDocument/2006/docPropsVTypes"/>
</file>