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апреля 2006 года № 259            ПОСТАНОВЛЕНИЕ ПРАВИТЕЛЬСТВА КЫРГЫЗСКОЙ РЕСПУБЛИКИ                                         Об утверждении решений Совета глав правительств Содружества        Независимых Государств «О конкурсе на соискание Премии      Содружества Независимых Государств за достижения в области       качества продукции и услуг» и «О Комплексе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подписанных 25 ноября 2005 года в городе Москва                                      В  целях выполнения внутригосударственных процедур в соответствии спунктом  3  решений  Совета глав правительств Содружества  НезависимыхГосударств  «О  конкурсе  на соискание Премии Содружества  НезависимыхГосударств  за достижения в области качества продукции и услуг»  и  «ОКомплексе среднесрочных мероприятий по продвижению на внутренний рынокСНГ  и  рынки третьих стран конкурентоспособной продукции, выпускаемойнациональными производителями, на период до 2010 года», подписанных 25ноября  2005  года  в  городе  Москва, а также  на  основании  законовКыргызской    Республики   </w:t>
      </w:r>
      <w:hyperlink w:history="1" r:id="rIdxzssviudxrpsnrk74sjvr">
        <w:r>
          <w:rPr>
            <w:rFonts w:ascii="Arial" w:cs="Arial" w:eastAsia="Arial" w:hAnsi="Arial"/>
            <w:color w:val="1D4ED8"/>
            <w:sz w:val="24"/>
            <w:szCs w:val="24"/>
            <w:u w:val="single"/>
          </w:rPr>
          <w:t xml:space="preserve">«О   международных   договорах   Кыргызской</w:t>
        </w:r>
      </w:hyperlink>
      <w:hyperlink w:history="1" r:id="rId4ei-basuxcg4h3xtlewjd">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dbmfxmxxxegey0bhzca8c">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прилагаемые  решения  Совета   глав   правительствСодружества  Независимых Государств </w:t>
      </w:r>
      <w:hyperlink w:history="1" r:id="rIdymh-jee1aqbacazvzle6s">
        <w:r>
          <w:rPr>
            <w:rFonts w:ascii="Arial" w:cs="Arial" w:eastAsia="Arial" w:hAnsi="Arial"/>
            <w:color w:val="1D4ED8"/>
            <w:sz w:val="24"/>
            <w:szCs w:val="24"/>
            <w:u w:val="single"/>
          </w:rPr>
          <w:t xml:space="preserve">«О конкурсе  на  соискание  Премии</w:t>
        </w:r>
      </w:hyperlink>
      <w:hyperlink w:history="1" r:id="rIdrqcxehu6hqqqmskbhqbp1">
        <w:r>
          <w:rPr>
            <w:rFonts w:ascii="Arial" w:cs="Arial" w:eastAsia="Arial" w:hAnsi="Arial"/>
            <w:color w:val="1D4ED8"/>
            <w:sz w:val="24"/>
            <w:szCs w:val="24"/>
            <w:u w:val="single"/>
          </w:rPr>
          <w:t xml:space="preserve">Содружества  Независимых Государств за достижения в  области  качества</w:t>
        </w:r>
      </w:hyperlink>
      <w:hyperlink w:history="1" r:id="rIdoczpsludyjwdspn6ip51t">
        <w:r>
          <w:rPr>
            <w:rFonts w:ascii="Arial" w:cs="Arial" w:eastAsia="Arial" w:hAnsi="Arial"/>
            <w:color w:val="1D4ED8"/>
            <w:sz w:val="24"/>
            <w:szCs w:val="24"/>
            <w:u w:val="single"/>
          </w:rPr>
          <w:t xml:space="preserve">продукции  и  услуг»</w:t>
        </w:r>
      </w:hyperlink>
      <w:r>
        <w:rPr>
          <w:rFonts w:ascii="Arial" w:cs="Arial" w:eastAsia="Arial" w:hAnsi="Arial"/>
          <w:sz w:val="24"/>
          <w:szCs w:val="24"/>
        </w:rPr>
        <w:t xml:space="preserve">  и  </w:t>
      </w:r>
      <w:hyperlink w:history="1" r:id="rIdvsog115yftm-u-chet97l">
        <w:r>
          <w:rPr>
            <w:rFonts w:ascii="Arial" w:cs="Arial" w:eastAsia="Arial" w:hAnsi="Arial"/>
            <w:color w:val="1D4ED8"/>
            <w:sz w:val="24"/>
            <w:szCs w:val="24"/>
            <w:u w:val="single"/>
          </w:rPr>
          <w:t xml:space="preserve">«О  Комплексе  среднесрочных  мероприятий  по</w:t>
        </w:r>
      </w:hyperlink>
      <w:hyperlink w:history="1" r:id="rIdq5hxxdqkclhznp1lo6saq">
        <w:r>
          <w:rPr>
            <w:rFonts w:ascii="Arial" w:cs="Arial" w:eastAsia="Arial" w:hAnsi="Arial"/>
            <w:color w:val="1D4ED8"/>
            <w:sz w:val="24"/>
            <w:szCs w:val="24"/>
            <w:u w:val="single"/>
          </w:rPr>
          <w:t xml:space="preserve">продвижению   на   внутренний  рынок  СНГ  и   рынки   третьих   стран</w:t>
        </w:r>
      </w:hyperlink>
      <w:hyperlink w:history="1" r:id="rIdbmfmf81dkk-n1tt2jba9b">
        <w:r>
          <w:rPr>
            <w:rFonts w:ascii="Arial" w:cs="Arial" w:eastAsia="Arial" w:hAnsi="Arial"/>
            <w:color w:val="1D4ED8"/>
            <w:sz w:val="24"/>
            <w:szCs w:val="24"/>
            <w:u w:val="single"/>
          </w:rPr>
          <w:t xml:space="preserve">конкурентоспособной      продукции,     выпускаемой      национальными</w:t>
        </w:r>
      </w:hyperlink>
      <w:hyperlink w:history="1" r:id="rIdsa4nkbpbvrulxq2ug_ee2">
        <w:r>
          <w:rPr>
            <w:rFonts w:ascii="Arial" w:cs="Arial" w:eastAsia="Arial" w:hAnsi="Arial"/>
            <w:color w:val="1D4ED8"/>
            <w:sz w:val="24"/>
            <w:szCs w:val="24"/>
            <w:u w:val="single"/>
          </w:rPr>
          <w:t xml:space="preserve">производителями, на период до 2010 года»</w:t>
        </w:r>
      </w:hyperlink>
      <w:r>
        <w:rPr>
          <w:rFonts w:ascii="Arial" w:cs="Arial" w:eastAsia="Arial" w:hAnsi="Arial"/>
          <w:sz w:val="24"/>
          <w:szCs w:val="24"/>
        </w:rPr>
        <w:t xml:space="preserve">, подписанных 25  ноября  2005года в городе Москва.   2.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настоящих решений.   3.   Опубликовать  настоящее  постановление  в  средствах  массовойинформации.      Премьер-министр                         Ф.Кулов    </w:t>
      </w:r>
      <w:r>
        <w:rPr>
          <w:rFonts w:ascii="Arial" w:cs="Arial" w:eastAsia="Arial" w:hAnsi="Arial"/>
          <w:sz w:val="24"/>
          <w:szCs w:val="24"/>
        </w:rPr>
        <w:t xml:space="preserve">                                РЕШЕНИЕ</w:t>
      </w:r>
      <w:r>
        <w:rPr>
          <w:rFonts w:ascii="Arial" w:cs="Arial" w:eastAsia="Arial" w:hAnsi="Arial"/>
          <w:sz w:val="24"/>
          <w:szCs w:val="24"/>
        </w:rPr>
        <w:t xml:space="preserve">                    о конкурсе на соискание Премии           Содружества Независимых Государств за достижения                 в области качества продукции и услуг                                     Совет глав правительств Содружества Независимых Государств решил:    1.  Признать целесообразным проведение конкурса на соискание  ПремииСодружества  Независимых Государств за достижения в  области  качествапродукции и услуг.  2.  Утвердить  </w:t>
      </w:r>
      <w:hyperlink w:history="1" r:id="rId945ey2qf9boorkdoqxkc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конкурсе на соискание Премии  СодружестваНезависимых  Государств за достижения в области качества  продукции  иуслуг (прилагается).  3.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  с  даты  сдачи  на  хранение депозитарию уведомления  о  выполненииупомянутых процедур.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                                                Утверждено                                Решением Совета глав правительств                                Содружества Независимых                                Государств о конкурсе на соискание                                Премии Содружества Независимых                                Государств за достижения в области                                качества продукции и услуг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конкурсе на соискание Премии           Содружества Независимых Государств за достижения                 в области качества продукции и услуг                                     1. Премия Содружества Независимых Государств за достижения в областикачества  продукции и услуг (далее - Премия) присуждается один  раз  вдва года на конкурсной основе организациям государств - участников СНГза  достижение  значительных результатов в области качества  продукцииили   услуги,   обеспечение  ее  безопасности,   а   также   внедрениевысокоэффективных методов управления качеством. Премия присуждается  ввиде дипломов и призов установленного образца.  2. Конкурс на соискание Премии проводится с целью:  -    поддержки   национальных   инициатив   и   объединения   усилийгосударственных органов управления, направленных на повышение качестваи    конкурентоспособности   продукции   или   услуги,    производимойгосударствами-участниками СНГ;  -   повышения   экспортных   возможностей  организаций   государств-участников СНГ;  -   стимулирования  производства  высококачественной  продукции  илиоказание высококачественной услуги в государствах - участниках  СНГ  ивнедрения высокоэффективных методов менеджмента качества.  3. Премия может присуждаться юридическим лицам любой организационно-правовой формы, зарегистрированным в любом государстве -участнике СНГ,осуществляющим производство продукции (кроме производства вооружения ивоенной  техники) или оказывающим услуги в каждой из  следующих  шестикатегорий:  1) по численности работающих:  - организации с численностью работающих до 250 человек,  - организации с численностью работающих более 250 человек;  2) по видам деятельности:  - производство продукции производственного назначения,  - производство товаров народного потребления,  - услуги.  4. Участие в конкурсе добровольное.  5.  Принимающее  участие в конкурсе юридическое  лицо,  производящеепродукцию  или оказывающее услугу (далее - участник конкурса),  должноподтверждать  высокое качество выпускаемой продукции  или  оказываемойуслуги  в  течение  не менее 2 лет и осуществлять  поставки  (экспорт)продукции  (оказывать услуги) не менее чем в 2 государства - участникаСНГ.  6. Форма заявки на участие в конкурсе и процедура ее подачи, порядокпроведения  конкурса,  критерии присуждения Премии,  эмблема,  приз  идиплом   Премии   разрабатываются   Межгосударственным   советом    постандартизации, метрологии и сертификации (далее - МТС) и утверждаютсярешением Экономического совета СНГ.  7.   Организационно-техническое  обеспечение   проведения   конкурсаосуществляет Бюро по стандартам МТС.  8.  Принцип  определения  лауреатов  Премии  в  каждой  категории  —конкурсный, на основе проведения экспертных оценок материалов  и,  принеобходимости, экспертизы на местах.  9. Объявление конкурса на соискание Премии и условиях его проведенияосуществляется  на  заседании МТС, после чего национальные  органы  постандартизации,   метрологии  и  сертификации  объявляют   конкурс   всредствах  массовой  информации  своего  государства.  При  объявленииконкурса   МТС   устанавливается  величина  организационного   взноса,уплачиваемого участниками конкурса.  10. Конкурс на соискание Премии проводится в два этапа:  10.1.  На  первом этапе осуществляется оценка претендентов из  числаучастников   конкурса   национальными  органами   по   стандартизации,метрологии и сертификации государств - участников СНГ по установленнымкритериям Премии и определение финалистов для участия во втором  этапеконкурса.  Число  финалистов, выдвигаемых от каждого  государства  дляучастия во втором этапе, не должно превышать двух в каждой категории.  10.2.  На  втором  этапе  МТС формирует Жюри  конкурса  во  главе  спредседателем  МТС и включающее представителей МТС. В состав  Жюри  посогласованию  включаются  представители  межгосударственных  структур,объединяющих  национальные  общества  потребителей,  промышленников  ипредпринимателей,  торгово-промышленных  палат.  Жюри    рассматриваетматериалы  финалистов конкурса и экспертные заключения, представленныенациональными  органами по стандартизации, метрологии  и  сертификациигосударств  -  участников  СНГ, и готовит проект  решения  по  составулауреатов  и дипломантов конкурса. Общее число лауреатов и дипломантовконкурса не должно превышать 18, но не более одного лауреата в  каждойкатегории.  Экспертная  оценка  финалистов  проводится  в  течение   двух   днейкомиссиями  в составе двух экспертов другого государства (перекрестно)с  учетом их географического расположения. Составы экспертных комиссийутверждаются МТС. Затраты на проведение экспертной оценки  возлагаютсяна претендентов.  11.   Решение   о  присуждении  Премии  принимается   на   заседанииЭкономического совета СНГ по представлению Жюри конкурса.  12.   Награждение   победителей  конкурса  проходит   на   заседанииЭкономического  совета СНГ. Изготовление дипломов и  призов,  а  такжеорганизацию  награждения победителей обеспечивает Бюро  по  стандартамМТС.  13.  Лауреатам  конкурса  вручаются дипломы и  призы  установленногообразца.  Дипломантам конкурса вручаются дипломы установленного образца.  Участникам конкурса вручаются свидетельства установленного образца.  Лауреаты  конкурса на соискание Премии получают право  использованияэмблемы  Премии  в  рекламных целях в течение 3 лет после  присужденияПремии.   Лауреаты   конкурса  оказывают  содействие  заинтересованныморганизациям  государств  - участников СНГ  в  ознакомлении  со  своимопытом работы.  14.  Финансирование  конкурса  и церемонии  награждения  победителейосуществляется за счет средств участников конкурса.  Из  уплачиваемых организационных взносов формируется Фонд  конкурса,средства  которого  расходуются  на организацию  проведения  конкурса,изготовление призов и дипломов и другие цели, связанные с организациейи  проведением конкурса. Отчет о расходовании средств утверждает  Жюриконкурса.                                                                                                         </w:t>
      </w:r>
      <w:r>
        <w:rPr>
          <w:rFonts w:ascii="Arial" w:cs="Arial" w:eastAsia="Arial" w:hAnsi="Arial"/>
          <w:sz w:val="24"/>
          <w:szCs w:val="24"/>
        </w:rPr>
        <w:t xml:space="preserve">                                РЕШЕНИЕ</w:t>
      </w:r>
      <w:r>
        <w:rPr>
          <w:rFonts w:ascii="Arial" w:cs="Arial" w:eastAsia="Arial" w:hAnsi="Arial"/>
          <w:sz w:val="24"/>
          <w:szCs w:val="24"/>
        </w:rPr>
        <w:t xml:space="preserve">                 о </w:t>
      </w:r>
      <w:hyperlink w:history="1" r:id="rId8gry9mkpluguxyu3wyugq">
        <w:r>
          <w:rPr>
            <w:rFonts w:ascii="Arial" w:cs="Arial" w:eastAsia="Arial" w:hAnsi="Arial"/>
            <w:color w:val="1D4ED8"/>
            <w:sz w:val="24"/>
            <w:szCs w:val="24"/>
            <w:u w:val="single"/>
          </w:rPr>
          <w:t xml:space="preserve">Комплексе</w:t>
        </w:r>
      </w:hyperlink>
      <w:r>
        <w:rPr>
          <w:rFonts w:ascii="Arial" w:cs="Arial" w:eastAsia="Arial" w:hAnsi="Arial"/>
          <w:sz w:val="24"/>
          <w:szCs w:val="24"/>
        </w:rPr>
        <w:t xml:space="preserve">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Совет глав правительств Содружества Независимых Государств решил:    1.  Утвердить  Комплекс среднесрочных мероприятий по продвижению  навнутренний   рынок  СНГ  и  рынки  третьих  стран  конкурентоспособнойпродукции,  выпускаемой национальными производителями,  на  период  до2010 года (прилагается).  2.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 с даты сдачи на хранение депозитарию необходимых документов.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             Комплекс среднесрочных мероприятий по продвижению             на внутренний рынок СНГ и рынки третьих стран        конкурентноспособной продукции,выпускаемой национальными                производителями, на период до 2010 года _____________________________________________________________________________________________№  |    Наименование мероприятий  |Головные   |  Сроки   |Ожидаемые результаты|  Примечаниеп/п|                              |исполнители|выполнения|                    |   |                              |соисполнит.|          |                    |___|______________________________|___________|__________|____________________|______________ 1 |              2               |     3     |     4    |          5         |      6___|______________________________|___________|__________|____________________|______________      I.Анализ ситуации, сложившийся в СНГ в области конкурентоспособности продукции_____________________________________________________________________________________________I-1|Анализ объемов и структуры    |Исполните- |Ежегодно  |Выявление неблагопри|Информацион-   |экспорта и импорта,а также ак-|льный коми-|          |ятных пропорций во  |ный материал   |тивности внешнеэкономической  |тет СНГ,   |          |внешнеторговом обме-|по структуре   |деятельности                  |Межгосудар.|          |не товаров,составля-|и объемам   |                              |статистич. |          |ющих конкуренцию в  |экспорта и   |                              |комитет СНГ|          |их продвижении на   |импорта за   |                              |           |          |рынки третьих стран,|2004г.разос-   |                              |           |          |подготовка соответ- |лан Исполнит.   |                              |           |          |ствующих предложений|комитетом СНГ   |                              |           |          |                    |14 января 2005г___|______________________________|___________|__________|____________________|_______________I-2|Анализ потенциальных рынков   |Исполнит.  |2006,2008 |Обеспечение произво-|   |сбыта с учетом деятельности   |комитет СНГ|2010гг.   |дителей продукции   |   |главных участников (отраслей, |национальн.|          |ориентирами для опре|   |подотраслей,крупных хозяйству-|министерст-|          |деления перспектив  |   |ющих субъектов)рынка,динамики |ва экономи-|          |развития производст-|   |спроса и предложения основных |ки,торговли|          |ва                  |   |видов продукуции,воздействия  |промышлен- |          |                    |   |демографических процессов,воз-|ности      |          |                    |   |можных границ изменения цен,  |           |          |                    |   |наличия факторов производства |           |          |                    |   |(сырье,материалы,энергоносите-|           |          |                    |   |ли,рабочая сила,капиталы)     |           |          |                    |___|______________________________|___________|__________|____________________|________________             II.Развитие нормативно-правовой базы государств-участников СНГ                в целях обеспечения конкурентоспособности на рынках СНГ_______________________________________________________________________________________________II-1 |Реализация согласованных мер|Межгосудар-|2006-2010 |Создание условий для|     |по обеспечению добросовест- |ственный   |          |добросовестной кон- |     |ной конкуренции:            |совет по   |          |куренции на простран|     |                            |антимоно-  |          |стве СНГ и наращива-|     |                            |польной    |          |ние стимулирующей   |     |                            |политике   |          |роли конкурентной   |     |                            |(МСАП),    |          |среды в улучшении   |     |                            |антимоно-  |          |качества товаров и  |     |                            |польные ор-|          |услуг               |     |                            |ганы и орга|          |                    |     |                            |ны госуда- |          |                    |     |                            |рств Содру-|          |                    |     |                            |жества,от- |          |                    |     |                            |ветственные|          |                    |     |                            |за регули- |          |                    |     |                            |рование фи-|          |                    |     |                            |нансовых   |          |                    |     |                            |рынков,на- |          |                    |     |                            |циональные |          |                    |     |                            |министерст-|          |                    |     |                            |ва экономи-|          |                    |     |                            |ки,торговли|          |                    |     |                            |промышлен- |          |                    |     |                            |ности      |          |                    |     |-выполнение норм Договора о |           |Постоянно |Достижение согласо- |     |проведении согласованной ан-|           |          |ванности норм,регу- |     |тимонопольной политики от   |           |          |лирующих формирова- |     |25 января 2000 г.;          |           |          |ние в СНГ конкурент-|     |                            |           |          |ного рынка товаров и|     |                            |           |          |услуг в соответствии|     |                            |           |          |с международными нор|     |                            |           |          |мами и правилами    |     |-разработка модельных методи|           |2006-2010г|Демонополизация высо|     |ческих рекомендаций для про-|           |          |коконцентрированных |     |ведения анализа состояния   |           |          |секторов экономики. |     |конкурентной среды на миро- |           |          |Создание в СНГ конку|     |вых рынках и рынках СНГ,кри-|           |          |рентной среды,повыше|     |териев определения уровня   |           |          |ние международной   |     |конкурентоспособности това- |           |          |конкурентоспособнос-|     |ров,подготовка аналитических|           |          |ти национальных това|     |материалов о деятельности   |           |          |ропроизводителей,уст|     |корпораций третьих стран;   |           |          |ранение факторов их |     |                            |           |          |дискриминации на рын|     |                            |           |          |ках третьих стран   |     |-принятие согласованных мер,|           |2006-2010г|                    |     |способствующих формированию |           |          |                    |     |в СНГ конкурентоспособных   |           |          |                    |     |транснациональных структур с|           |          |                    |     |участием хозяйствующих субъ-|           |          |                    |     |ектов государств Содружества|           |          |                    |     |-устранение льготных режимов|           |2007-2010г|                    |     |хозяйствования для отдельных|           |          |                    |     |юридических лиц;            |           |          |                    |     |-проведение на постоянной   |           |2006-2010г|                    |     |основе консультаций по воп- |           |          |                    |     |росам совершенствования зако|           |          |                    |     |нодательства в сфере защиты |           |          |                    |     |конкуренции и правопримени- |           |          |                    |     |тельной практики в целях уси|           |          |                    |     |ления антимонопольного конт-|           |          |                    |     |роля за ограничивающими кон-|           |          |                    |     |куренцию актами на всех уров|           |          |                    |     |нях исполнительной власти,  |           |          |                    |     |экономической концентрацией,|           |          |                    |     |фактами создания дискримина-|           |          |                    |     |ционных условий для предпри-|           |          |                    |     |нимательской деятельности;  |           |          |                    |     |-реализация положений Согла-|Координаци-|Постоянно |                    |     |шения о сотрудничестве госу-|онный совет|          |                    |     |дарств-участников СНГ в сфе-|по рекламе |          |                    |     |ре регулирования рекламной  |при МСАП,  |          |                    |     |деятельности от 19 декабря  |антимоно-  |          |                    |     |2003г.                      |польные ор-|          |                    |     |                            |ганы госу- |          |                    |     |                            |дарств Сод-|          |                    |     |                            |ружества,  |          |                    |     |                            |регулирую- |          |                    |     |                            |щие вопросы|          |                    |     |                            |рекламной  |          |                    |     |                            |деятель-   |          |                    |     |                            |ности      |          |                    |_____|____________________________|___________|__________|____________________|______________II-2 |Соглашение подходов по рефор|Совет по   |2006-2010 |Повышение эффектив- |     |мированию и реструктуризации|железнодо- |          |ности деятельности  |     |естественных монополий в сфе|рожному    |          |субъектов естествен-|     |рах железнодорожного транс- |транспорту,|          |ной монополии,усовер|     |порта,телекоммуникаций,энер-|Региональ- |          |шенствование регуля-|     |гетики:                     |ное содру- |          |торной базы их функ-|     |                            |жество в об|          |ционирования        |     |                            |ласти связи|          |                    |     |                            |(РСС),нацио|          |                    |     |                            |нальные ми-|          |                    |     |                            |нистерства |          |                    |     |                            |и отрасле- |          |                    |     |                            |вые органы,|          |                    |     |                            |МСАП,испол-|          |                    |     |                            |нительные  |          |                    |     |                            |органы госу|          |                    |     |                            |дарств-уча-|          |                    |     |                            |стников СНГ|          |                    |     |                            |ведающие   |          |                    |     |                            |вопросами  |          |                    |     |                            |регулирова-|          |                    |     |                            |ния деятель|          |                    |     |                            |ности      |          |                    |     |                            |естествен- |          |                    |     |                            |ных монопо-|          |                    |     |                            |лий        |          |                    |     |-по усовершенствованию норма|           |          |Обеспечение роста   |     |тивно-правовой базы;        |           |          |производства,расшире|     |-по усовершенствованию мето-|           |          |ниятоварной номенк- |     |дологической базы тарифной  |           |          |латуры,поступлений  |     |политики и мероприятий по   |           |          |средств в бюджет,со-|     |реструктуризации сфер естест|           |          |действие интеграции |     |венных монополий;           |           |          |национальных эконо- |     |-по разработке комплекса мер|           |          |мик в мировую эконо-|     |направленных на развитие кон|           |          |мическую систему.   |     |куренции на смежных рынках  |           |          |Повышение роли финан|     |                            |           |          |сового сектора,акти-|     |                            |           |          |визация механизмов  |     |                            |           |          |аккумуляции сбереже-|     |                            |           |          |ний населения и орга|     |                            |           |          |низаций в инвестиции|     |                            |           |          |обеспечение перетока|     |                            |           |          |капитала в отрасли  |     |                            |           |          |промышленности,обес-|     |                            |           |          |печивающие конкурен-|     |                            |           |          |тоспособность про-  |     |                            |           |          |дукции              |     |Согласование на многосторон-|           |          |                    |     |ней основе:                 |           |          |                    |     |-стратегии конкурентной по- |МСАП,нацио-|2006-2010г|                    |     |литики;                     |нальные ми-|          |                    |     |                            |нистерства |          |                    |     |                            |экономики и|          |                    |     |                            |промышлен- |          |                    |     |                            |ности      |          |                    |     |-мер по развитию и регулиро-|Националь- |2008-2010г|                    |     |ванию рынков финансовых     |ные минис- |          |                    |     |услуг в государствах-участни|терства фи-|          |                    |     |ках СНГ                     |нансов,орга|          |                    |     |                            |ны,регулиру|          |                    |     |                            |ющие фондо-|          |                    |     |                            |вые рынки  |          |                    |_____|____________________________|___________|__________|____________________|_______________II-3 |Сокращение ограничений во   |Националь- |2006-2010 |                    |     |взаимной торговле:          |ные минис- |          |                    |     |                            |терства эко|          |                    |     |                            |номики,тор-|          |                    |     |                            |говли,про- |          |                    |     |                            |мышленности|          |                    |     |                            |финансов,  |          |                    |     |                            |Совет руко-|          |                    |     |                            |водителей  |          |                    |     |                            |таможенных |          |                    |     |                            |служб госу-|          |                    |     |                            |дарств-уча-|          |                    |     |                            |стников СНГ|          |                    |     |                            |(СРТС)     |          |                    |     |-гармонизация таможенного   |СРТС       |2006-2010 |Достижение согласо- |     |законодательства государств-|           |          |ванности норм тамо- |     |участников СНГ на основе    |           |          |женного законодатель|     |норм Всемирной торговой орга|           |          |ства,увеличение отк-|     |низации;                    |           |          |рытости национальной|     |                            |           |          |экономики           |     |-достижение договоренностей |           |2006-2010 |Создание равных усло|     |о сроках отмены:            |           |          |вий конкуренции для |     |а)тарифных ограничений при  |           |          |всех хозяйствующих  |     |импорте и экспорте;         |           |          |субъектов государств|     |б)нетарифных ограничений;   |           |          |участников СНГ,стаби|     |                            |           |          |лизация экспортной  |     |                            |           |          |деятельности        |     |                            |           |          |Улучшение финансово-|     |                            |           |          |го состояния пред-  |     |                            |           |          |приятий-экспортеров |     |-согласование способов при- |           |2006-2007 |Пресечение демпинга |     |менения специальных защитных|           |          |и недобросовестной  |     |мер при импорте продукции;  |           |          |конкуренции         |     |-гармонизация и упрощение та|Националь- |2006-2008 |Присоединение госу- |     |моженных процедур на основе |ные минис- |          |дарств-участников   |     |правил Таможенной конвенции |терства эко|          |СНГ к международной |     |о Карнете АТА для временного|номики,тор-|          |системе Карнет АТА  |     |ввоза товаров от 6 декабря  |говли и    |          |позволит экспортерам|     |1961г.и Конвенции о времен- |промышлен- |          |и производителям вы-|     |ном ввозе от 26 июня 1990г.;|ности, СРТС|          |возить за границу   |     |                            |           |          |товары на торговые  |     |                            |           |          |ярмарки и выставки, |     |                            |           |          |коммерческие образцы|     |                            |           |          |и профессиональное  |     |                            |           |          |оборудование беспош-|     |                            |           |          |линно,в упрощенном и|     |                            |           |          |ускоренном таможен- |     |                            |           |          |ном оформлении това-|     |                            |           |          |ров.Система играет  |     |                            |           |          |большую роль в стиму|     |                            |           |          |лировании производ- |     |                            |           |          |ственной специализа-|     |                            |           |          |ции,распространении |     |                            |           |          |технического прог-  |     |                            |           |          |ресса,конкурентоспо-|     |                            |           |          |собности продукции, |     |                            |           |          |вовлечении инвести- |     |                            |           |          |ций и росте продаж  |     |-правовое обеспечение соблю-|Националь- |2006-2007 |Достижение согласо- |     |дения норм экономической бе-|ные минис- |          |ванности норм обес- |     |зопасности бизнеса:         |терства эко|          |печит достоверной   |     |а)ведение государствами-    |номики,тор-|          |информацией о това- |     |участниками СНГ реестра обя-|говли и про|          |ропроизводителях и  |     |зательной регистрации субъ- |мышленности|          |экспортерах для об- |     |ектов бизнеса;              |МВД,МИДы,  |          |мена данными между  |     |б)принятие согласованных мер|Межгосудар.|          |государствами-участ-|     |по противодействию производ-|совет по   |          |никами СНГ, а также |     |ству и распространению конт-|стандарти- |          |с третьими странами |     |рафактной продукции         |зации,метро|          |(международная прак-|     |                            |логии и    |          |тика-регистрация ком|     |                            |сертифика- |          |паний в торговом    |     |                            |ции (МГС)  |          |реестре торгово-про-|     |                            |           |          |мышленных палат), а |     |                            |           |          |также защиту интел- |     |                            |           |          |лектуальной собствен|     |                            |           |          |ности товаропроизво-|     |                            |           |          |дителей и потреби-  |     |                            |           |          |тельского рынка от  |     |                            |           |          |некачественной про- |     |                            |           |          |дукции              |_____|____________________________|___________|__________|____________________|________________II-4 |Совершенствование логистичес|Координаци-|          |Повышение конкуренто|     |ких схем перевозок товаров: |онное тран-|          |способности продук- |     |                            |спортное   |          |ции транспортной ин-|     |                            |совещание  |          |фраструктуры        |     |                            |(КТС),Совет|          |                    |     |                            |по железно-|          |                    |     |                            |дорожному  |          |                    |     |                            |транспорту |          |                    |     |                            |государств-|          |                    |     |                            |участников |          |                    |     |                            |СНГ,Межпра-|          |                    |     |                            |вительствен|          |                    |     |                            |ный совет  |          |                    |     |                            |дорожников,|          |                    |     |                            |СРТС,нацио-|          |                    |     |                            |нальные ми-|          |                    |     |                            |нистерства |          |                    |     |                            |экономики и|          |                    |     |                            |транспорта |          |                    |     |-развитие транспортной инф- |           |Постоянно |Снижение транспорт- |     |раструктуры и создание пунк-|           |          |ных изжержек для на-|     |тов беспошлинного пропуска- |           |          |циональных товаро-  |     |"зеленых коридоров" в местах|           |          |производителей,сокра|     |осуществления таможенного   |           |          |щение времени прос- |     |контроля;                   |           |          |тоя на пограничных  |     |                            |           |          |переходах при беспош|     |                            |           |          |линном ввозе товаров|     |                            |           |          |согласно порядку,ус-|     |                            |           |          |танавливаемому нацио|     |                            |           |          |нальным законодатель|     |                            |           |          |ством               |     |-устранение барьеров при    |           |Постоянно,|Снижение транспорт- |     |транзите грузов,в том числе |           |в том     |ной составляющей в  |     |путем уменьшения сборов за  |           |числе пер-|цене товаров путем  |     |таможенное сопровождение ав-|           |вый этап  |реализации согласо- |     |тотранспорта,превышение его |           |2006-2007 |ванной тарифной поли|     |весовых и линейных размеров,|           |          |тики и оптимизации  |     |страхование гражданской от- |           |          |управления транспорт|     |ветственности владельцев    |           |          |ными потоками       |     |транспортных средств в рам- |           |          |                    |     |ках системы международных   |           |          |                    |     |договоров и международной   |           |          |                    |     |системы обязательного страхо|           |          |                    |     |вания гражданской ответствен|           |          |                    |     |ности владельцев транспорт- |           |          |                    |     |ных средств "Зеленая карта",|           |          |                    |     |за бланки грузовых таможен- |           |          |                    |     |ных деклараций,услуги тамо- |           |          |                    |     |женных брокеров,проезд по   |           |          |                    |     |местным мостам;             |           |          |                    |     |-гармонизация и упрощение   |           |2007-2008 |                    |     |таможенных процедур на осно-|           |          |                    |     |ве правил Международной кон-|           |          |                    |     |венции об упрощении и гармо-|           |          |                    |     |низации таможенных процедур |           |          |                    |     |(Киотская конвенция) от     |           |          |                    |     |18 мая 1973г. в редакции Про|           |          |                    |     |токола от 26 июня 1999г.;   |           |          |                    |     |-ежегодная разработка графи-|           |Постоянно |                    |     |ка движения и плана формиро-|           |          |                    |     |вания поездов в международ- |           |          |                    |     |ном сообщении,обеспечение   |           |          |                    |     |надлежащего технического    |           |          |                    |     |состояния грузовых вагонов; |           |          |                    |     |-установелние на ежегодных  |           |Постоянно |                    |     |тарифных конвенциях предель-|           |          |                    |     |ного уровня транзитного та- |           |          |                    |     |рифа,выработка обоснованных |           |          |                    |     |рекомендаций по уровню      |           |          |                    |     |остальных тарифов на желез- |           |          |                    |     |нодоржные перевозки;        |           |          |                    |     |-создание международных ло- |           |2006-2010 |Обеспечение единства|     |гистических центров,содейст-|           |          |системы обмена инфор|     |вие внедрению современных   |           |          |мацией на основе пе-|     |информационных технологий   |           |          |редовых компьютерных|     |для предварительного элект- |           |          |коммуникационных    |     |ронного декларирования гру- |           |          |технологий          |     |зов и транспортных средств  |           |          |                    |_____|____________________________|___________|__________|____________________|________________II-5 |Выработка и реализация мер  |Националь- |2006-2010 |Стимулирование раз- |     |противоборства  экспансии   |ные минис- |          |вития и модернизации|     |хозяйствующих субъектов     |терства эко|          |национальных произ- |     |третьих стран,вытесняющих   |номики,тор-|          |водств              |     |национальных товаропроизво- |говли и про|          |                    |     |дителей СНГ с их традицион- |мышленности|          |                    |     |ных внутренних и внешних    |           |          |                    |     |рынков                      |           |          |                    |_____|____________________________|___________|__________|____________________|________________II-6 |Сближение законодательства в|МГС,нацио- |2006-2010 |Облегчение взаимного|     |области технического регули-|нальные    |          |доступа товаров и   |     |рования хозяйственной дея-  |министер-  |          |услуг на рынки СНГ  |     |тельности и экспортного кон |ства эконо-|          |                    |     |троля на основе норм Всемир-|мики, тор- |          |                    |     |ной торговой организации:   |говли,науки|          |                    |     |достижение договоренностей  |и промыш-  |          |                    |     |о взаимном признании резуль-|ленности   |          |                    |     |татов подтверждения соответ-|           |          |                    |     |ствия (включая сертификацию |           |          |                    |     |систем менеджмента качества |           |          |                    |     |и систем на основе принципов|           |          |                    |     |ХАСП) аккредитации и гигие- |           |          |                    |     |нической оценки,а также о   |           |          |                    |     |внедрении систем менеджмента|           |          |                    |     |качества в соответствии с   |           |          |                    |     |требованиями стандартов ИСО |           |          |                    |     |серии 9000:2000,систем управ|           |          |                    |     |ления окружающей средой в   |           |          |                    |     |соответствии с тебованиями  |           |          |                    |     |стандартов ИСО серии 14000 и|           |          |                    |     |порядке экспортного контроля|           |          |                    |     |основанном на международных |           |          |                    |     |требованиях.Принятие государ|           |          |                    |     |ствами Содружества норматив-|           |          |                    |     |ного документа ПМГ 36-2001  |           |          |                    |     |"Порядок признания сертифи- |           |          |                    |     |катов соответствия в государ|           |          |                    |     |ствах-участниках СНГ"       |           |          |                    |_____|____________________________|___________|__________|____________________|_________________II-7 |Сближение законодательства  |Министерст-|2006-2010 |Достижение согласо- |     |государств-участников СНГ в |ва юстиции,|          |ванности норм законо|     |области интеллектуальной    |экономики, |          |дательства в сфере  |     |собственности на основе норм|торговли,  |          |интеллектуальной соб|     |Всемирной торговой организа-|науки и про|          |ственности          |     |ции и Всемирной организации |мышленности|          |                    |     |интеллектуальной собствен-  |и другие   |          |                    |     |ности                       |националь- |          |                    |     |                            |ные ведом- |          |                    |     |                            |ства,Межго-|          |                    |     |                            |сударствен-|          |                    |     |                            |ный совет  |          |                    |     |                            |по вопросам|          |                    |     |                            |охраны про-|          |                    |     |                            |мышленной  |          |                    |     |                            |собствен-  |          |                    |     |                            |ности      |          |                    |_____|____________________________|___________|__________|____________________|__________________                    III. Наращивание объемов выпуска экспортно-ориентированной                            продукции в государствах-участниках СНГ_________________________________________________________________________________________________III-1|Расширение взаимных поставок|Националь- |2006-2010 |Снижение производст-|     |материалов,узлов и деталей в|ные экономи|          |венных затарат на   |     |секторах экономики,где имеют|ческие ве- |          |основе возобновления|     |ся возможности для совмест- |домства,ми-|          |и укрепления взаимо-|     |ного производства экспортно-|нистерства |          |связей между пред-  |     |ориентированной продукции на|промышлен- |          |приятиями государств|     |внутренний рынок СНГ, в том |ности      |          |участников СНГ,     |     |числе в рамках Соглашения об|           |          |устранение различий |     |общих условиях и механизме  |           |          |в законодательной   |     |поддержки и развития произ- |           |          |базе государств-    |     |водственной кооперации пред-|           |          |участников СНГ,регу-|     |приятий и отраслей госу-    |           |          |лирующей поставку   |     |дарств-участников СНГ от 23 |           |          |продукции по произ- |     |декабря 1993г.:             |           |          |водственной коопера-|     |-подготовка и подписание    |           |Ежегодно  |ции                 |     |ежегодных протоколов к дву- |           |          |                    |     |сторонним соглашениям о про-|           |          |                    |     |изводственной кооперации;   |           |          |                    |     |-разработка унифицированных |Националь- |Ежегодно  |                    |     |правил и процедур проведения|ные органы,|          |                    |     |международных конкурсных    |регулирую- |          |                    |     |торгов на закупку материаль-|щие госу-  |          |                    |     |но-технической продукции,   |дарственные|          |                    |     |производимой предприятиями  |закупки    |          |                    |     |государств-участников СНГ, в|           |          |                    |     |соответствии с действующими |           |          |                    |     |требованиями международных  |           |          |                    |     |организаций                 |           |          |                    |_____|____________________________|___________|__________|____________________|___________________III-2|Подготовка и реализация мер |Националь- |2006-2010 |Повышение эффектив- |     |по дальнейшему углублению   |ные эконо- |          |ности использования |     |производственной специализа-|мические   |          |природных ресурсов, |     |ции и кооперации:           |ведомства, |          |реализация естествен|     |                            |министерст-|          |ных преимуществ СНГ,|     |                            |ва промыш- |          |в том числе значи-  |     |                            |ленности   |          |тельных объемов     |     |                            |           |          |сельскохозяйственных|     |                            |           |          |угодий. Развитие    |     |                            |           |          |современных систем  |     |                            |           |          |субконрактации в    |     |                            |           |          |целях исключения на-|     |                            |           |          |метившейся тенденции|     |                            |           |          |к реанимированию    |     |                            |           |          |"натурального хозяй-|     |                            |           |          |ства" в отечествен- |     |                            |           |          |ных компаниях, где  |     |                            |           |          |доля собственного   |     |                            |           |          |производства превы- |     |                            |           |          |шает 70% при мировой|     |                            |           |          |норме не более 25%  |     |-определение направлений де-|           |2006      |                    |     |ятельности в этой сфере с   |           |          |                    |     |учетом имеющегося потенциала|           |          |                    |     |наличия поддерживающих отрас|           |          |                    |     |лей и возможностей реализа- |           |          |                    |     |ции совместных разработок,  |           |          |                    |     |проектов и производств,рас- |           |          |                    |     |ширения ассортимента продук-|           |          |                    |     |ции;                        |           |          |                    |     |-разработка отобранных сов- |           |2006-2010 |                    |     |местно с бизнесом перспек-  |           |          |                    |     |тивных совместных программ  |           |          |                    |     |по организации производства |           |          |                    |     |конкурентноспособных изделий|           |          |                    |     |и реализации выпущенной     |           |          |                    |     |продукции                   |           |          |                    |_____|____________________________|___________|__________|____________________|____________________III-3|Осуществление комплекса мер |Националь- |2006-2010 |Создание максимально|     |по расширению взаимных пос- |ные минис- |          |благоприятных усло- |     |тавок хозяйствующими субъек-|терства    |          |вий для обновления  |     |тами государств-участников  |экономики, |          |производственной    |     |СНГ продукции для целей тех-|науки и про|          |базы с использовани-|     |нического перевооружения их |мышленности|          |ем новых технологий |     |производственной базы:      |           |          |и прогрессивной тех-|     |                            |           |          |ники государств-    |     |                            |           |          |участников СНГ      |     |-взаимное информирование о  |           |          |                    |     |возможных потребностях и    |           |          |                    |     |поставках оборудования для  |           |          |                    |     |технического перевооружения |           |          |                    |     |хозяйствующими субъектами   |           |          |                    |     |государствами-участниками   |           |          |                    |     |СНГ;                        |           |          |                    |     |-содействие установлению пря|           |2006-2007 |                    |     |мых контактов производителей|           |          |                    |     |оборудования и его потреби- |           |          |                    |     |телей для использования     |           |          |                    |     |льготных условий взаимных   |           |          |                    |     |поставок                    |           |          |                    |_____|____________________________|___________|__________|____________________|____________________III-4|Выработка перспективных сог-|Министер-  |          |Обеспечение конкурен|     |ласованных мер по максималь-|ства промыш|          |тных преимуществ в  |     |ному использованию у госу-  |ленности и |          |конкурентных сегмен-|     |дарств-участников СНГ потен-|науки,     |          |тах рынка,увеличение|     |циала в области критических |транспорта |          |объемов производства|     |технологий для налаживания  |и связи    |          |конкурентноспособной|     |совместного выпуска конку-  |(головные  |          |продукции.          |     |рентоспособной в мире про-  |исполнители|          |Наращивание доли пе-|     |дукции:                     |академии   |          |рерабатывающей про- |     |                            |наук госу- |          |мышленности в экспор|     |                            |дарств-    |          |те государств-участ-|     |                            |участников |          |ников СНГ.          |     |                            |СНГ        |          |Преодоление техноло-|     |                            |           |          |гического кризиса в |     |                            |           |          |государствах-участ- |     |                            |           |          |никах СНГ,которые до|     |                            |           |          |сих пор не вступили |     |                            |           |          |в 5-й технологичес- |     |                            |           |          |кий уклад в отличие |     |                            |           |          |от развитиых стран, |     |                            |           |          |где он уже близок к |     |                            |           |          |замене на 6-й уклад |     |-анализ возможностей для    |           |2006г.    |                    |     |реализации потенциала новых |           |          |                    |     |технологий,в том числе кри- |           |          |                    |     |тических и технологий двой- |           |          |                    |     |ного назначения;            |           |          |                    |     |-анализ возможностей приме- |           |2006-2010 |                    |     |нения информационных и теле-|           |          |                    |     |коммуникационных систем в   |           |          |                    |     |критических технологиях;    |           |          |                    |     |-выбор приоритетов и форми- |           |2006г.    |                    |     |рование перечня возможных   |           |          |                    |     |совместных программ и проек-|           |          |                    |     |тов,прежде всего в энергети-|           |          |                    |     |ческом,транспортном,нефтяном|           |          |                    |     |и газовом секторах экономики|           |          |                    |     |-разработка с участием биз- |           |2006-2010 |                    |     |нес-структур перспективных  |           |          |                    |     |совместных программ по орга-|           |          |                    |     |низации производства конку- |           |          |                    |     |рентоспособных изделий      |           |          |                    |_____|____________________________|___________|__________|____________________|____________________III-5|Разработка и реализация пер |Националь- |2006-2010 |Создание оптимальных|     |спективных мер по повышению |ные минис- |          |условий для реализа-|     |потенциала ориентированной  |терства эко|          |ции совместных про- |     |на экспорт продукции,выпус- |номики,тор-|          |ектов по выпуску кон|     |каемой национальными товаро-|говли,про- |          |курентоспособной про|     |производителями:            |мышленности|          |дукции              |     |-выявление,согласование,сов-|иностранных|          |                    |     |местная разработка и реали- |дел        |          |                    |     |зация экспортных проектов с |           |          |                    |     |учетом передового опыта по  |           |          |                    |     |снижению себестоимости про- |           |          |                    |     |дукции;                     |           |          |                    |     |-анализ и определение взаи- |           |          |                    |     |иосвязанных производств в   |           |          |                    |     |целях получения сырья и дру-|           |          |                    |     |гих полуфабрикатов для окон-|           |          |                    |     |чательного производства това|           |          |                    |     |ров на внутреннем рынке го- |           |          |                    |     |сударств-участников СНГ;    |           |          |                    |     |-осуществление мероприятий  |           |          |                    |     |по расширению на основе при-|           |          |                    |     |менению высоких технологий  |           |          |                    |     |ассортимента товаров для про|           |          |                    |     |движения на рынки третьих   |           |          |                    |     |стран;                      |           |          |                    |     |-включение совместного осво-|           |          |                    |     |ения перспективных в экспорт|           |          |                    |     |ном плане разработок в спис-|           |          |                    |     |ки межгосударственных целе- |           |          |                    |     |вых программ и проектов;    |           |          |                    |     |-содействие созданию и про- |           |          |                    |     |движению на внешние рынки   |           |          |                    |     |новых технических транспорт-|           |          |                    |     |ных средств и технологий в  |           |          |                    |     |соответствии с действующими |           |          |                    |     |международными стандартами; |           |          |                    |     |-совместное промышленное ос-|Госфонд ин-|          |Снижение себестоимос|     |воение новой технологии про-|теллектуаль|          |ти производства ста-|     |изводства стального автомо- |ной собст- |          |льного автомобильно-|     |бильного листа с металлурги-|венности   |          |го листа с покрытием|     |ческими заводами РФ         |при Кыргыз-|          |ферроцинком (защище-|     |                            |патенте    |          |но патентом РФ)     |_____|____________________________|___________|__________|____________________|_________________III-6|Организация совместных науч-|Межгосудар-|2006-2010 |Расширение номенкла-|     |ных исследований и разрабо- |ственный   |          |туры и объемов взаим|     |ток по созданию новых техно-|комитет по |          |ной торговли        |     |логий и конкурентоспособных |научно-тех-|          |                    |     |товаров                     |ническому  |          |                    |     |                            |развитию,  |          |                    |     |                            |националь- |          |                    |     |                            |ные минис- |          |                    |     |                            |терства    |          |                    |     |                            |науки      |          |                    |_____|____________________________|___________|__________|____________________|_________________III-7|Выработка основных направле-|Националь- |2006-2010 |Повышение наукоемкос|     |ний по совместному выпуску  |ные экономи|          |ти национального про|     |высокотехнологической продук|ческие ведо|          |извосдвта за счет   |     |ции с размещением ее произ- |мства,минис|          |перспективных техно-|     |водства на территории госу- |терства про|          |логических разрабо- |     |дарств-участников СНГ       |мышленности|          |ток,диверсификации  |     |                            |           |          |структуры экономики |_____|____________________________|___________|__________|____________________|_________________III-8|Унификация подвижного соста-|КТС,Совет  |2006-2010 |Облегчение доступа  |     |ва и инфраструктуры,исполь- |по железно-|          |товаров и услуг на  |     |зуемых на территории госу-  |дорожному  |          |рынки СНГ и третьих |     |дарств-участников СНГ, на ос|транспорту |          |стран               |     |нове единых стандартов      |государств-|          |                    |     |                            |участников |          |                    |     |                            |СНГ,нацио- |          |                    |     |                            |нальные ми-|          |                    |     |                            |нистерства |          |                    |     |                            |транспорта |          |                    |_____|____________________________|___________|__________|____________________|_________________                     IV. Продвижение конкурентоспособной продукции                   государств-участников СНГ на рынки третьих стран________________________________________________________________________________________________IV-1 |Реализация имеющихся конку- |Националь- |2006-2007 |Полномасштабное ис- |     |рентных преимуществ на миро-|ные минис- |          |пользование накоплен|     |вом рынке:                  |терства тор|          |ного экспортного по-|     |-согласование видов экспорт-|говли,про- |          |тенциала,минимизация|     |но-ориентированной продукции|мышленности|          |потерь от взаимной  |     |и мер по ее продвижению на  |и аппараты |          |конкуренции,измене- |     |соответствующие рынки,прежде|экономичес-|          |ние неэффективной   |     |всего машиностроительной и  |ких советни|          |структуры экспорта, |     |продукции агропромышленного |ков при по-|          |существенное увели- |     |комплекса;                  |сольствах  |          |чение в ней доли го-|     |                            |государств-|          |товой конкурентоспо-|     |                            |участников |          |собной продукции    |     |                            |СНГ,Ресурс-|          |                    |     |                            |экспертиза |          |                    |     |-расширение кооперационных  |           |          |                    |     |связей экспортно-ориентирова|           |          |                    |     |нных хозяйствующих субъектов|           |          |                    |     |государств-участников СНГ,  |           |          |                    |     |прежде всего машиностроитель|           |          |                    |     |ного комплекса;             |           |          |                    |     |-взаимное согласование и сов|           |          |                    |     |местная реализация мероприя-|           |          |                    |     |тий по поддержке экспорта   |           |          |                    |     |промышленной продукции,вклю-|           |          |                    |     |чая механизмы гарантийной,  |           |          |                    |     |финансовой и другой поддерж-|           |          |                    |     |ки производителей и экспор- |           |          |                    |     |теров                       |           |          |                    |_____|____________________________|___________|__________|____________________|__________________IV-2 |Реализация скоординированных|Националь- |2006-2010 |Создание оптимальных|     |мер по совместной организа- |ные минис- |          |условий для реализа-|     |ции экономического и научно-|терства,тор|          |ции своместных проек|     |технического сотрудничества |говые пред-|          |тов по выпуску кон- |     |в рамках межправительствен- |ставитель- |          |курентоспособной    |     |ных соглашений с зарубежными|ства госу- |          |продукции           |     |странами в области осуществ-|дарств-    |          |                    |     |ления новых крупномасштабных|участников |          |                    |     |проектов и модернизации     |СНГ        |          |                    |     |существующих объектов на их |           |          |                    |     |территории                  |           |          |                    |_____|____________________________|___________|__________|____________________|__________________                            V. Организационно обеспечивающие меры_________________________________________________________________________________________________V-1  |Развитие выставочно-ярмароч-|Межгоссовет|2006-2010 |Демонстрация возмож-|     |ной деятельности:           |по выставоч|          |ностей экономическо-|     |                            |но-ярмароч-|          |кого производственно|     |                            |ной деятель|          |го и торгового потен|     |                            |ности СНГ, |          |циала государств-   |     |                            |органы от- |          |участников СНГ      |     |                            |раслевого  |          |                    |     |                            |сотрудни-  |          |                    |     |                            |чества     |          |                    |     |-проведение межгосударствен-|           |Один раз в|                    |     |ных выставок промышленной и |           |два года  |                    |     |сельскохозяйственной продук-|           |          |                    |     |ции государств-участников   |           |          |                    |     |СНГ с осуществлением консал-|           |          |                    |     |тинговых услуг;             |           |          |                    |     |-создание постоянно действу-|           |          |                    |     |ющих выставок (выставочно-  |           |          |                    |     |коммерческих центров) госу- |           |          |                    |     |дарств-участников СНГ в их  |           |          |                    |     |столицах (в том числе в     |           |          |                    |     |г.Москве на территории выс- |           |          |                    |     |тавочного центра);          |           |          |                    |     |-совместное участие госу-   |           |          |Снижение совокупных |     |дарств-участников СНГ в меж-|           |          |затрат              |     |дународных выставках и      |           |          |                    |     |ярмарках;                   |           |          |                    |     |-согласование льготных тари-|           |          |                    |     |фов предоставления выставоч-|           |          |                    |     |ных площадей,исключения тамо|           |          |                    |     |женных пошлин к экспозицион-|           |          |                    |     |ным материалам,формирования |           |          |                    |     |в выставочных центрах эконо-|           |          |                    |     |мических минизон;           |           |          |                    |     |-организация постоянно дейст|Деловой    |Постоянно |                    |     |вующих выставок государств- |Центр эко- |          |                    |     |участников СНГ в структуре  |номического|          |                    |     |Делового Центра экономичес- |развития   |          |                    |     |кого развития СНГ           |СНГ        |          |                    |_____|____________________________|___________|__________|____________________|__________________V-2  |Комплексное информационное  |Националь- |Постоянно |Развитие информацион|     |обеспечение внешнеторговой  |ные госу-  |          |ной базы внутриреги-|     |деятельности хозяйствующих  |дарственные|          |ональной торговли и |     |субъектов государств-участни|заказчики в|          |кооперации          |     |ков СНГ на базе ускоренного |составе Ра-|          |                    |     |формирования в соответствии |бочей груп-|          |                    |     |с утвержденной СГП СНГ 29   |пы по разра|          |                    |     |ноября 2001г. Межгосударст- |ботке и реа|          |                    |     |венной программой создания  |лизации Ком|          |                    |     |сети информационно-маркетин-|плекса меро|          |                    |     |говых центров для продвиже- |приятий,   |          |                    |     |ния товаров и услуг на нацио|Деловой    |          |                    |     |нальные рынки государств-   |Центр эко- |          |                    |     |участников СНГ на период до |номического|          |                    |     |2008г., в т.ч.информирование|развития   |          |                    |     |-о новых товарах и услугах, |СНГ,Минре- |          |                    |     |производимых государствами- |сурсэкспер-|          |                    |     |участниками СНГ;            |тиза, МГС  |          |                    |     |-о характеристиках экспорт- |           |          |                    |     |ного потенциала,целевых рын-|           |          |                    |     |ках товаров,сырья и услуг,  |           |          |                    |     |ценах на выпускаемую продук-|           |          |                    |     |цию,главных товарных потоках|           |          |                    |     |в Содружестве;              |           |          |                    |     |-об услугах,предлагаемых то-|           |          |                    |     |варопроизводителями,транспо-|           |          |                    |     |ртными и выставочно-ярмароч-|           |          |                    |     |ными организациями,банковс- |           |          |                    |     |кой и инвестиционной сферами|           |          |                    |     |информационными бюро,марке- |           |          |                    |     |тинговыми центрами, торговы-|           |          |                    |     |ми домами,складами,таможен- |           |          |                    |     |ными брокерами и другими объ|           |          |                    |     |ектами инфраструктуры,дейст-|           |          |                    |     |вующими в сфере продвижения |           |          |                    |     |экспорта в государствах-    |           |          |                    |     |участниках СНГ;             |           |          |                    |     |-о качестве продукции и     |           |          |                    |     |услуг,их соответствии между-|           |          |                    |     |народным требованиям,по ре- |           |          |                    |     |зультатам сертификации,надзо|           |          |                    |     |ра за качеством и безопас-  |           |          |                    |     |ностью и др.мероприятий;    |           |          |                    |     |-об условиях конкурсного от-|           |          |                    |     |бора на конкурентной основе |           |          |                    |     |товаров для их продвижения  |           |          |                    |     |на рынки третьих стран;     |           |          |                    |     |-о правовой и институциональ|           |          |                    |     |ной поддержке экспортеров,их|           |          |                    |     |партнеров и инвесторов;     |           |          |                    |     |-о законодательстве и проце-|           |          |                    |     |дурах его применения в нало-|           |          |                    |     |говых и таможенных сферах, а|           |          |                    |     |также в области создания и  |           |          |                    |     |функционирования совместных,|           |          |                    |     |дочерних предприятий и филиа|           |          |                    |     |лов в рамках СНГ;           |           |          |                    |     |-о структуре спроса и пред- |           |          |                    |     |ложения услуг,производимых в|           |          |                    |     |государствах-участниках СНГ |           |          |                    |     |и странах дальнего зарубежья|           |          |                    |     |-об импортерах и дистрибью- |           |          |                    |     |торах,заинтересованных в про|           |          |                    |     |движении и закупке товаров  |           |          |                    |     |из государств-участников СНГ|           |          |                    |     |-о выставках и ярмарках,про-|           |          |                    |     |ведение которых планируется |           |          |                    |     |на перспективу. Мониторинг  |Координацио|          |Координация сотрудни|     |хода реализации Межгосударст|нный совет |          |чества государств-  |     |венной программы создания   |государств-|          |участников СНГ в    |     |сети информационно-маркетин-|участников |          |сфере информатизации|     |говых центров для продвиже- |СНГ по инфо|          |                    |     |ния товаров и услуг на нацио|рматизации |          |                    |     |нальные рынки государств-   |при РСС    |          |                    |     |участников СНГ на период до |           |          |                    |     |2005 года. Методологическое |Федеральное|          |                    |     |обеспечение работ по созда- |агентство  |          |                    |     |нию сети информационно-марке|РФ по инфор|          |                    |     |тинговых центров            |мационным  |          |                    |     |                            |технологиям|          |                    |_____|____________________________|___________|__________|____________________|__________________V-3  |Содание транснациональных   |Межгосудар-|2006-2010 |Создание условий для|     |радио и телепередач об оте- |ственная   |          |информирования насе-|     |чественных производителях   |телерадио- |          |ления государств Сод|     |                            |компания   |          |ружества о товарах и|     |                            |"Мир"      |          |услугах,выпускаемых |     |                            |           |          |и предоставляемых   |     |                            |           |          |производителями из  |     |                            |           |          |государств-участни- |     |                            |           |          |ков СНГ, проблемах  |     |                            |           |          |структурной перестро|     |                            |           |          |йки экономики,станов|     |                            |           |          |ления режима свобод-|     |                            |           |          |ной торговли, разви-|     |                            |           |          |тия всей инфраструк-|     |                            |           |          |туры,повышающей кон-|     |                            |           |          |курентоспособность  |     |                            |           |          |товаров государств- |     |                            |           |          |участников СНГ      |_____|____________________________|___________|__________|____________________|___________________V-4  |Подготовка предложений по   |Межгосбанк |2006-2010 |Увеличение объемов  |     |упрощению механизмов расче- |Межгосудар-|          |торговли, снижение  |     |тов и переводов между хозяй-|ственный   |          |операционных издер- |     |ствующими субъектами во вза-|валютный   |          |жек по экспортно-им-|     |имной торговле государств-  |комитет,   |          |портным операциям в |     |участников СНГ              |центральные|          |рамках СНГ          |     |                            |(националь-|          |                    |     |                            |ные) банки |          |                    |     |                            |государств |          |                    |     |                            |Содружества|          |                    |_____|____________________________|___________|__________|____________________|____________________V-5  |Содействие реализации инвес-|Националь- |2006-2010 |Создание условий для|     |тиционных проектов, нацелен-|ные минис- |          |реализации совмест- |     |ных на развитие производст- |терства    |          |ных проектов по вы- |     |венной базы для выпуска экс-|экономики и|          |пуску конкурентоспо-|     |портно-ориентированных това-|промышлен- |          |собной продукции,пе-|     |ров и услуг:                |ности      |          |реход к промышленно-|     |                            |           |          |инвестиционной интег|     |                            |           |          |рации с третьими    |     |                            |           |          |странами            |     |-сравнительный анализ выпус-|           |          |                    |     |каемой продукции,научных и  |           |          |                    |     |технических разработок с    |           |          |                    |     |лучшими мировыми образцами; |           |          |                    |     |-обмен информацией об отрас-|           |          |                    |     |левых инвестиционных проек- |           |          |                    |     |тах,разрабатываемых и реали-|           |          |                    |     |зуемых в государствах-участ-|           |          |                    |     |никах СНГ;                  |           |          |                    |     |-формирвоание в государствах|           |          |                    |     |участниках СНГ благоприятно-|           |          |                    |     |го инвестиционного климата  |           |          |                    |     |для проведения подобных про-|           |          |                    |     |ектов                       |           |          |                    |_____|____________________________|___________|__________|____________________|_____________________V-6  |Активизация деятельности тор|Министерст-|2006-2010 |Налаживание система-|     |говых представительств,торго|ва иностран|          |тического обмена тор|     |во-экономических отделов по |ных дел,тор|          |говой и научно-тех- |     |сольств,представительств тор|говли,посо-|          |нической информаци- |     |гово-промышленных палат госу|льства,тор-|          |цией в целях продви-|     |дарств-участников СНГ в стра|говые пред-|          |жения на нвоые рынки|     |нах дальнего зарубежья в    |ставительст|          |и сохранения позиций|     |части:                      |ва государ-|          |в традиционных торго|     |                            |ств-участ- |          |вых нишах           |     |                            |ников СНГ  |          |                    |     |-оказания содействия по прод|           |          |                    |     |вижению товаров на внутрен- |           |          |                    |     |ние и внешние рынки СНГ;    |           |          |                    |     |-налаживания деловых конт-  |           |          |                    |     |рактов,консультирвоания по  |           |          |                    |     |вопросам законодательства и |           |          |                    |     |торговой политики за рубежом|           |          |                    |     |-своевременного оповещения  |           |          |                    |     |заинтересованных компаний о |           |          |                    |     |проводимых выставках, ярмар-|           |          |                    |     |ках,тендерах и других меро- |           |          |                    |     |приятиях,на которых целесо- |           |          |                    |     |образно представительство   |           |          |                    |     |предприятий из государств-  |           |          |                    |     |участников СНГ;             |           |          |                    |     |-создания в государствах-   |           |          |                    |     |участниках СНГ инфраструкту-|           |          |                    |     |ры венчурного финансирования|           |          |                    |     |разработки условий для сов- |           |          |                    |     |местного создания венчурных |           |          |                    |     |фондов и участия в наиболее |           |          |                    |     |перспективных инвестиционных|           |          |                    |     |проектах                    |           |          |                    |_____|____________________________|___________|__________|____________________|______________________V-7  |Обмен информацией государств|Исполнитель|2006-2010 |Создание максимально|     |-участников СНГ по вопросам |ный комитет|          |льготных условий для|     |вступления в ВТО,в т.ч.путем|СНГ,нацио- |          |национальных экспор-|     |консультаций с привлечением |нальные ми-|          |теров товаров и     |     |экспертов Секретариата ВТО и|нистерства |          |услуг               |     |ЮНКТАД                      |иностранных|          |                    |     |                            |дел,эконо- |          |                    |     |                            |мики и тор-|          |                    |     |                            |говли      |          |                    |_____|____________________________|___________|__________|____________________|______________________V-8  |Проведение научно-практичес-|Экономичес-|Ежегодно  |Обсуждение насущных |     |ких конференций и форумов по|кий совет  |          |проблем и выработка |     |актуальным проблемам продви-|СНГ,Исполни|          |рекомендаций по спо-|     |жения товаров,услуг и капи- |тельный    |          |собам их решения    |     |талов на рынки СНГ и стран  |комитет СНГ|          |                    |     |дальнего зарубежья          |межгосудар-|          |                    |     |                            |ственные и |          |                    |     |                            |межправите-|          |                    |     |                            |льственные |          |                    |     |                            |советы     |          |                    |     |                            |(органы)   |          |                    |     |                            |СНГ        |          |                    |_____|____________________________|___________|__________|____________________|______________________V-9  |Содействие созданию Междуна-|Министерст-|2006-2010 |Оптимизация техноло-|     |родной товаропроводящей сис-|ва экономи-|          |гий оптовой торговли|     |темы (МТС) продвижения това-|ки,торговли|          |создание необходимых|     |ров на оснвое биржевой тор- |сельского  |          |условий товаропроиз-|     |говли на территории государ-|хозяйства  |          |водителям и покупате|     |ств-участников СНГ          |           |          |лям для получения   |     |                            |           |          |оперативной и досто-|     |                            |           |          |верной информации о |     |                            |           |          |ценах и конъюктуре  |     |                            |           |          |аграрного рынка в   |     |                            |           |          |целях закупки и реа-|     |                            |           |          |лизации сельхозпро- |     |                            |           |          |дукции и продовольст|     |                            |           |          |вия без посредников |     |                            |           |          |с гарантией поставки|     |                            |           |          |товаров             |_____|____________________________|___________|__________|____________________|______________________                                                  Утвержден                                 Решением Совета глав правительств                                 Содружества Независимых Государств                                 о Комплексе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от 25 ноября 2005 года                      Комплекс среднесрочных мероприятий               по продвижению на внутренний рынок СНГ и          рынки третьих стран конкурентоспособной продукции,              выпускаемой национальными производителями,                        на период до 2010 года                                Введение   Комплекс  среднесрочных  мероприятий по продвижению  на  внутреннийрынок  СНГ и рынки третьих стран конкурентоспособной продукции,  выпускаемой  национальными производителями государств - участников СНГ,  напериод  до  2010  года  (далее - Комплекс  мероприятий)  разработан  всоответствии  с  пунктом 2 раздела VI "Повышение конкурентоспособностинациональных  производств"  Плана  реализации  важнейших  мероприятий,направленных  на  развитие  и  повышение эффективности  взаимодействиягосударств-участников    Содружества    Независимых    Государств    вэкономической  сфере в 2003-2010 годах, утвержденного Решением  Советаглав  государств СНГ от 19 сентября 2003 года, применительно к Порядкуразработки,  реализации  и  финансирования межгосударственных  целевыхпрограмм СНГ, утвержденному Решением Совета глав правительств  СНГ  от16 апреля 2004 года.   При  разработке Комплекса мероприятий учитывалась необходимость принятия  активных шагов по существенному повышению конкурентоспособностипродукции государств - участников СНГ, поскольку в последние 12 лет  вразвитии  взаимной торговли на пространстве СНГ преобладали негативныетенденции,  выразившиеся  в  сокращении  объемов  торговых   операций,преобладании     сырьевой    структуры    экспорта     и     ухудшенииконкурентоспособности   продукции   высокой    степени    промышленнойпереработки.  Растет технологическая зависимость от зарубежных  стран,конкурентоспособность товаров низка, продукция обрабатывающих отраслейвытесняется  не только с внешних, но и внутренних рынков. Конкурентныестратегии  организаций 3-4-го технологических укладов,  основанные  напониженных  затратах,  приносят  успех  на  мировых  рынках   лишь   вкраткосрочной  и  среднесрочной перспективе. При этом развитые  страныуже  интенсивно разрабатывают 6-й технологический уклад.  В  настоящеевремя,   по  имеющимся  оценкам,  в  государствах  -  участниках   СНГпроизводится  лишь  6-7 % конкурентоспособной  продукции  в  ее  общемобъеме. При схожести экспортной номенклатуры по большому числу товаровпотери  государств -участников СНГ от взаимной конкуренции  на  рынкахтретьих  стран ежегодно, по оценкам экспертов, составляют 1,5-2  млрд.долл.   Между  тем  конкуренция  является  важнейшим  условием  динамичногоэкономического развития стран.                 Главная цель и задачи Комплекса мероприятий    Главная цель Комплекса мероприятий - создание благоприятных условийдля взаимовыгодного развития производства и реализации государствами -участниками СНГ конкурентоспособной продукции на внутренних и  внешнихрынках.   Комплекс мероприятий направлен на решение следующих основных задач:подготовка  и  принятие  необходимых нормативных  правовых  актов  длядальнейшего  взаимовыгодного развития производства  и  продвижения  навнутренний   рынок  СНГ  и  рынки  третьих  стран  конкурентоспособнойпродукции,  включая  постепенное сокращение  ограничений  во  взаимнойторговле,   сближение   национальных   нормативных   правовых   актов,приведение  их в соответствие с принципами и правилами ВТО, приведениестандартов   производства  и  качества  продукции  в  соответствие   смеждународными   требованиями;   выработка   и   реализация   мер   помаксимальному   использованию  ресурсного,   научного,   кадрового   иуправленческого потенциала, сложившихся производственных и  социально-культурных  отношений для расширения в государствах -  участниках  СНГвзаимных  поставок  продукции, дальнейшего  углубления  взаимовыгодноймежгосударственной  кооперации, создания  совместных  производств  длявыпуска  конкурентоспособной продукции и продвижения ее на  внутреннийрынок СНГ и рынки третьих стран;   содействие  разработке и осуществлению мер по реализации совместныхкрупномасштабных экспортных проектов, противодействующих вытеснению национальных  товаропроизводителей СНГ с их  традиционных  внутренних  ивнешних рынков;   содействие развитию транснациональных финансово-промышленных  группи  других организационных структур в экспортно-ориентированных сферах;комплексное  информационное  обеспечение  внешнеторговой  деятельностихозяйствующих   субъектов  государств  -  участников   СНГ   на   базеускоренного формирования системы информационно-маркетинговых  центров,а  также  использования транснациональных межгосударственных радио-  ителепередач для продвижения товаров и услуг на национальные рынки  СНГи  рынки  третьих стран; содействие обеспечению банковских гарантий  иупрощению  финансовых  операций и взаиморасчетов между  хозяйствующимисубъектами  во взаимной торговле, реализации инвестиционных  проектов,направленных на развитие производственной базы для выпуска  экспортно-ориентированных товаров и услуг;   организация совместных научно-технических исследований и разработокпо    созданию   новой   техники   и   технологий   для   производстваконкурентоспособной продукции высокого технологического уровня;   активизация  деятельности  межгосударственных  структур,   торговыхпредставительств  государств  -  участников  СНГ   в   деле   оказаниясодействия продвижению товаров на внешние рынки.                           Заказчики и исполнители    Заказчик   -   координатор  Комплекса  мероприятий  -  Министерствопромышленности, торговли и туризма Кыргызской Республики.   Национальные  государственные заказчики -  министерства  экономики,торговли и промышленности государств - участников СНГ.   Головные  исполнители  - Центр экономических  и  социальных  реформМинистерства промышленности, торговли и туризма Кыргызской Республики,Институт  макроэкономических исследований Министерства  экономическогоразвития   и   торговли  Российской  Федерации,   отраслевые   НИИ   иисследовательские   центры  государств  -   участников   СНГ,   органыотраслевого  сотрудничества. Головные исполнители осуществляют  работыпо   выполнению   комплексных   мероприятий   на   основе   контрактов(договоров),  заключаемых с заказчиками-координаторами и национальнымигосударственными заказчиками.             Методологическое обеспечение Комплекса мероприятий   Мероприятия  сгруппированы в пять основных разделов, реализация  которых обеспечивает:   анализ  ситуации,  сложившейся в СНГ в сфере  конкурентоспособностипродукции;   развитие  нормативно-правовой  базы государств  —  участников  СНГ,повышающей конкурентоспособность продукции;   наращивание  объемов выпуска конкурентоспособной продукции  в  государствах – участниках СНГ;   продвижение  конкурентоспособной продукции государств -  участниковСНГ на внутренний рынок СНГ и рынки третьих стран;   организационное обеспечение Комплекса мероприятий.   Комплекс мероприятий включает как уже реализуемые в рамках СНГ, таки  находящиеся  в процессе разработки мероприятия, в частности,  такиекак завершение формирования и начало полномасштабного функционированиязоны  свободной торговли, обеспечение свободного транзита грузов черезтерритории государств - участников СНГ и др.   Комплекс мероприятий будет реализовываться в 2006 - 2010 годах.   Выполнение  Комплекса мероприятий возлагается  на  рабочую  группу,созданную по предложениям государств - участников СНГ. Организационно-техническое   обеспечение   проведения   заседаний   рабочей    группыосуществляет Исполнительный комитет СНГ.Рабочая группа совместно с Исполнительным комитетом СНГ информируетЭкономический совет СНГ о ходе выполнения Комплекса мероприятий.             Источники финансирования Комплекса мероприятий    Объемы     финансирования,    необходимые     для     осуществленияпредусмотренных  комплексных  мероприятий  (ориентировочно  1,2  млрд.рублей),  подлежат  уточнению в период их  реализации  по  результатамсогласования с государствами - участниками СНГ.   Финансирование предполагается осуществлять главным образом за  счетвнебюджетных источников - взносов участников реализации Комплекса мероприятий,  кредитов  банков,  выпуска соответствующих  долговых  ценныхбумаг,   средств   общественных   организаций,   инвесторов,   средстввенчурных, инвестиционных и других целевых фондов.                            Ожидаемые результаты    В ходе реализации Комплекса мероприятий предполагается:   создать  правовую основу и действенный механизм, постоянно  стимулирующий  повышение конкурентоспособности выпускаемой в  государствах  -участниках СНГ продукции;   повысить   воздействие  согласованной  экономической,  структурной,промышленной,  финансово-  кредитной, энергетической,  транспортной  исоциальной    политики   на   ускоренное   обновление    и    развитиепроизводственной  базы  для  выпуска  конкурентоспособной   продукции,привлечь дополнительные инвестиции в эту сферу;   увеличить к 2010 году долю конкурентоспособной продукции в  государствах - участниках СНГ до 10-11 %;   снизить  затраты  на производство машиностроительной,  металлургической и электроэнергетической продукции;минимизировать потери от взаимной  конкуренции  на рынках третьихстран.                                  ОГОВОРКА              Республики Молдова по пункту 1 повестки дня                заседания Совета глав правительств СНГ                                   25 ноября 2005 г.                                 г.Москва Решение  Совета  глав  правительств  СНГ  "О  Комплексе  среднесрочныхмероприятий  по  продвижению на внутренний рынок СНГ и  рынки  третьихстран   конкурентоспособной   продукции,   выпускаемой   национальнымипроизводителями, на период до 2010 года" "Сотрудничество  будет  осуществляться в соответствии  с  национальнымзаконодательством и международными обязательствами Республики  Молдовав данной области". Первый зам.Премьер-министра                  Зинаида Гречаный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b3vifcyf18zlmzlm8wn">
      <w:r>
        <w:rPr>
          <w:rFonts w:ascii="Arial" w:cs="Arial" w:eastAsia="Arial" w:hAnsi="Arial"/>
          <w:color w:val="132D3F"/>
          <w:sz w:val="16"/>
          <w:szCs w:val="16"/>
          <w:u w:val="single"/>
        </w:rPr>
        <w:t xml:space="preserve">dalil.kg/document/57331</w:t>
      </w:r>
    </w:hyperlink>
  </w:p>
  <w:p>
    <w:pPr>
      <w:spacing w:after="0" w:before="40"/>
      <w:jc w:val="center"/>
    </w:pPr>
    <w:hyperlink w:history="1" r:id="rIdfa53hqiezgpvsj4b0z-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ssviudxrpsnrk74sjvr" Type="http://schemas.openxmlformats.org/officeDocument/2006/relationships/hyperlink" Target="https://dalil.kg/document/252" TargetMode="External"/><Relationship Id="rId4ei-basuxcg4h3xtlewjd" Type="http://schemas.openxmlformats.org/officeDocument/2006/relationships/hyperlink" Target="https://dalil.kg/document/252" TargetMode="External"/><Relationship Id="rIddbmfxmxxxegey0bhzca8c" Type="http://schemas.openxmlformats.org/officeDocument/2006/relationships/hyperlink" Target="https://dalil.kg/document/641" TargetMode="External"/><Relationship Id="rIdymh-jee1aqbacazvzle6s" Type="http://schemas.openxmlformats.org/officeDocument/2006/relationships/hyperlink" Target="https://dalil.kg/document/57331#1" TargetMode="External"/><Relationship Id="rIdrqcxehu6hqqqmskbhqbp1" Type="http://schemas.openxmlformats.org/officeDocument/2006/relationships/hyperlink" Target="https://dalil.kg/document/57331#1" TargetMode="External"/><Relationship Id="rIdoczpsludyjwdspn6ip51t" Type="http://schemas.openxmlformats.org/officeDocument/2006/relationships/hyperlink" Target="https://dalil.kg/document/57331#1" TargetMode="External"/><Relationship Id="rIdvsog115yftm-u-chet97l" Type="http://schemas.openxmlformats.org/officeDocument/2006/relationships/hyperlink" Target="https://dalil.kg/document/57331#2" TargetMode="External"/><Relationship Id="rIdq5hxxdqkclhznp1lo6saq" Type="http://schemas.openxmlformats.org/officeDocument/2006/relationships/hyperlink" Target="https://dalil.kg/document/57331#2" TargetMode="External"/><Relationship Id="rIdbmfmf81dkk-n1tt2jba9b" Type="http://schemas.openxmlformats.org/officeDocument/2006/relationships/hyperlink" Target="https://dalil.kg/document/57331#2" TargetMode="External"/><Relationship Id="rIdsa4nkbpbvrulxq2ug_ee2" Type="http://schemas.openxmlformats.org/officeDocument/2006/relationships/hyperlink" Target="https://dalil.kg/document/57331#2" TargetMode="External"/><Relationship Id="rId945ey2qf9boorkdoqxkc_" Type="http://schemas.openxmlformats.org/officeDocument/2006/relationships/hyperlink" Target="https://dalil.kg/document/57331#3" TargetMode="External"/><Relationship Id="rId8gry9mkpluguxyu3wyugq" Type="http://schemas.openxmlformats.org/officeDocument/2006/relationships/hyperlink" Target="https://dalil.kg/document/1776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b3vifcyf18zlmzlm8wn" Type="http://schemas.openxmlformats.org/officeDocument/2006/relationships/hyperlink" Target="https://dalil.kg/document/57331" TargetMode="External"/><Relationship Id="rIdfa53hqiezgpvsj4b0z-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2026-10-01T23:13:40.442Z</dcterms:created>
  <dcterms:modified xsi:type="dcterms:W3CDTF">2026-10-01T23:13:40.442Z</dcterms:modified>
</cp:coreProperties>
</file>

<file path=docProps/custom.xml><?xml version="1.0" encoding="utf-8"?>
<Properties xmlns="http://schemas.openxmlformats.org/officeDocument/2006/custom-properties" xmlns:vt="http://schemas.openxmlformats.org/officeDocument/2006/docPropsVTypes"/>
</file>