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bzxxar5bjzidb6zbpc0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Нацбанка КР от 11 мая 2007 года № 170/40/2 г.Бишкек, Дом Правительстваот 28 апреля 2006 года №308/5/5                                           ПОСТАНОВЛЕНИЕ НАЦИОНАЛЬНОГО БАНКА КЫРГЫЗСКОЙ РЕСПУБЛИКИ И                  ПРАВИТЕЛЬСТВА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2006 год                                      Правительство Кыргызской Республики и Национальный банк  КыргызскойРеспублики постановляют:   1.   Одобрить   прилагаемое   Совместное  заявление   ПравительстваКыргызской  Республики и Национального банка Кыргызской Республики  обосновных направлениях экономической политики на 2006 год.   2.   Министерствам,  государственным  комитетам,   административнымведомствам,   государственным  администрациям  областей   и   местномусамоуправлению городов Бишкек и Ош ежеквартально, не позднее 15  числамесяца,  следующего за отчетным, представлять в Министерство экономикии  финансов  Кыргызской Республики информацию о реализации Совместногозаявления.   3.   Министерству   экономики  и  финансов  Кыргызской   Республикиежеквартально к 25 числа месяца, следующего за отчетным,  представлятьв  Правительство  Кыргызской Республики информацию о  ходе  реализацииСовместного заявления.   4.  Признать утратившим силу </w:t>
      </w:r>
      <w:hyperlink w:history="1" r:id="rIdrz7rnnafve4xhgwmexwz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и Национального банка Кыргызской Республики  от  9  апреля2004  года № 241/35/4 «О Совместном заявлении Правительства КыргызскойРеспублики  и  Национального банка Кыргызской Республики  об  основныхнаправлениях экономической политики на 2004 год».   5.   Опубликовать  настоящее  постановление  в  средствах  массовойинформации.   6.  Контроль  за  выполнением  данного постановления  возложить  наминистра  экономики  и финансов Кыргызской Республики  и  председателяНационального банка Кыргызской Республики.         Премьер-министр                                    Ф.Кулов                                     Одобрено                            постановлением                 Правительства Кыргызской Республики и                             Национального                      банка Кыргызской Республики                  от 28апреля 2006 года №     308/5/5                           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2006 год                                                     1. Макроэкономические цели и задачи                                      Основной    целью   социально-экономической   политики   КыргызскойРеспублики  на  2006 год является создание благоприятных  условий  дляустойчивого   экономического  роста  и  сокращение  уровня   бедности.Главными   условиями  для  достижения  этой  цели  станут   сохранениемакроэкономической  стабильности, повышение качества  государственногоуправления и борьба с коррупцией.   Макроэкономическая  политика  в  2006  году  будет  направлена   надостижение следующих целевых показателей:     - реальный рост ВВП до 8,0 процента;     - инфляция не выше 5,7 процента;     - дефицит государственного бюджета не более 3,6 процента к ВВП;     - дефицит счета текущих операций на уровне не более 7,7 процента.Для этого в 2006 году будут решаться следующие задачи:     - проведение согласованной денежно-кредитной и налогово-бюджетнойполитики;     - укрепление банковской системы и углубление финансовых рынков;     -  дальнейшее  продвижение  структурных  реформ  по  приоритетнымнаправлениям экономического развития;     -   стимулирование  развития  малого  и  среднего  бизнеса  черезукрепление   рыночных   институтов  и  повышение   эффективности   меррегуляторной политики;     - содействие    росту    частных    инвестиций,    включаяпрямые иностранные инвестиции, путем устранения необоснованныхбарьеров;     -  сокращение  внешних  заимствований под гарантию  ПравительстваКыргызской Республики и привлечение грантовой помощи; •     - снижение уровня государственного долга;     -   расширение   внешнеэкономических  связей  и  торговли   путемиспользования преимуществ страны от членства в международныхторговых  организациях, а также сравнительных преимуществ  на  внешнихрынках;     - диверсификация экспорта;     - совершенствование системы адресной социальной защиты;     -   повышение  доступа  к  качественным  услугам  образования   издравоохранения;     - повышение уровня занятости населения.                          2. Денежно-кредитная политика                                      Основной   целью  денежно-кредитной  политики  2006  году  остаетсяобеспечение стабильности цен как условия, необходимого для  сохранениямакроэкономической    стабильности    и    обеспечения     устойчивогоэкономического роста.   Снижение  темпов  экономического роста в прошедшем году,  изменениевнешнеэкономической конъюнктуры, фискальная реформа, тарифная политикаестественных  монополий,  изменение  цен  на  ГСМ,  а  также  сезонныеколебания  цен  на сельскохозяйственную продукцию будут предопределятьдинамику инфляции в 2006 году.   Учитывая  темпы  ремонетизации  и  ожидаемые  темпы  экономическогороста, предполагаемый рост денежной массы М2 составит 14-16 процентов.   Международные резервы планируется поддерживать на уровне 4,4 месяцаимпорта товаров и услуг.   Будет  продолжена работа по унификации и дальнейшему развитию рынкагосударственных  ценных  бумаг,  что будет  способствовать  углублениюфинансового  рынка  и  позволит  снизить  кредитные  риски  банковскойсистемы за счет диверсификации активов банков.   В  2006  году  после  согласования  с  Жогорку  Кенешем  КыргызскойРеспублики будет начат процесс внедрения системы защиты депозитов.   В   целях   развития  микрофинансового  сектора  будут  проводитьсямероприятия    по   реализации   среднесрочной   стратегии    развитиямикрофинансирования  на  2006-2010 годы,  утвержденной  ПравительствомКыргызской  Республики и Национальным банком Кыргызской  Республики  вдекабре 2005 года.   В  рамках  совершенствования платежной системы страны в  2006  годупредполагается  внедрение системы пакетного клиринга  и  межбанковскойсистемы обработки платежей с использованием банковских платежных карт,призванных обеспечить увеличение безналичных расчетов путем поэтапногоперевода  оплаты  регулярных и бюджетных платежей, а также  заработнойплаты через счета в коммерческих банках.                     3. Налоговая и таможенная политика                                      Налоговая политика в 2006 году будет направлена на принятие единогонормативного  акта,  являющегося  сводом  всех  норм  и  положений  повопросам  уплаты  налогов и платежей в бюджет (проект  новой  редакцииНалогового  кодекса  Кыргызской  Республики),  а  также  разработку  иутверждение  единой  Стратегии фискальной реформы на  ближайшие  годы,который  станет  документом,  отражающим все  намерения  ПравительстваКыргызской Республики по проведению налоговой и таможенной политики  вКыргызской Республике.   Основными направлениями фискальной политики, обозначенной в  рамкахэтих документов, будут:   -   снижение   налогового   бремени   хозяйствующих   субъектов   содновременным расширением налогооблагаемой базы;   - усиление ответственности за нарушение  налоговогозаконодательства;   -  упрощение процедуры взыскания налоговой задолженности  (введениеналога  на  имущество, отмена льгот по полученным призам  и  подаркам,ликвидация отдельных СЭЗ и др.);   - улучшение администрирования налогов;   -  повышение  эффективности  деятельности  налоговых  и  таможенныхорганов;   - усиление администрирования таможенных платежей;   -  совершенствование  системы  налогообложения  малого  и  среднегобизнеса   (системы   патентирования  и   упрощенного   налогообложенияпредпринимательства, основанного на уплате единого налога);   -  создание  условий в налоговой сфере для развития  благоприятногоинвестиционного климата, рынка капитала и ипотечного кредитования;   - легализация теневого сектора экономики;   -   проведение   анализа   налогообложения   недропользователей   ирассмотрение  возможности увеличения ставок  отчислений  для  развитияминерально-сырьевой базы.                  4. Политика государственных расходов                                      Политика  государственных расходов будет направлена, прежде  всего,на   полное   и   своевременное  финансирование  социальных   гарантийгосударства и создание благоприятных условий для экономического  ростареспублики.   Главный приоритет при распределении государственных средств на 2006год, как и в прежние годы, отдается социальной сфере, на развитие                     3. Налоговая и таможенная политика                                      Налоговая политика в 2006 году будет направлена на принятие единогонормативного  акта,  являющегося  сводом  всех  норм  и  положений  повопросам  уплаты  налогов и платежей в бюджет (проект  новой  редакцииНалогового  кодекса  Кыргызской  Республики),  а  также  разработку  иутверждение  единой  Стратегии фискальной реформы на  ближайшие  годы,который  станет  документом,  отражающим все  намерения  ПравительстваКыргызской Республики по проведению налоговой и таможенной политики  вКыргызской Республике.   Основными направлениями фискальной политики, обозначенной в  рамкахэтих документов, будут:   -   снижение   налогового   бремени   хозяйствующих   субъектов   содновременным расширением налогооблагаемой базы;   - усиление      ответственности      за      нарушениеналогового законодательства;   -  упрощение процедуры взыскания налоговой задолженности  (введениеналога  на  имущество,  отмена льгот по кредитным  союзам,  полученнымпризам и подаркам, рассмотрение возможности отмены налога за дороги  иотчислений в ФПЛЧС, ликвидации отдельных СЭЗ и др-);   - улучшение администрирования налогов;   -  повышение  эффективности  деятельности  налоговых  и  таможенныхорганов;   - усиление администрирования таможенных платежей;   -  совершенствование  системы  налогообложения  малого  и  среднегобизнеса   (системы   патентирования  и   упрощенного   налогообложенияпредпринимательства, основанного на уплате единого налога);   -  создание  условий в налоговой сфере для развития  благоприятногоинвестиционного климата, рынка капитала и ипотечного кредитования;   - легализация теневого сектора экономики;   -   проведение   анализа   налогообложения   недропользователей   ирассмотрение  возможности увеличения ставок  отчислений  для  развитияминерально-сырьевой базы.                  4. Политика государственных расходов                                      Политика  государственных расходов будет направлена, прежде  всего,на   полное   и   своевременное  финансирование  социальных   гарантийгосударства и создание благоприятных условий для экономического  ростареспублики.   Главный приоритет при распределении государственных средств на 2006год, как и в прежние годы, отдается социальной сфере, на развитиекоторой  запланированы  расходы  республиканского  бюджета  более   49процентов от их общего объема.   В  2006 году будет продолжена работа по совершенствованию формата ипроцедур  разработки  Среднесрочного прогноза бюджета  (СПБ),  которыйдолжен   стать  единым  документом,  определяющим  бюджетную  политикустраны.   Будет  продолжена работа по внедрению и совершенствованию механизмастимулирующих  (долевых)  грантов (СДГ),  который  впоследствии  можетзаменить неэффективные формы финансирования регионального развития.   Продолжение оптимизации государственных расходов - важнейшая задачареформирования бюджетной системы, которая связана с совершенствованиемадминистративной    структуры    государственного     управления     изаконодательной базы.   Основными    мерами,   направленными   на   улучшение    управлениягосударственными расходами, станут:     -  повышение прозрачности и подотчетности бюджета через внедрениемеждународных   стандартов  статистики  государственных   финансов   ифинансирование  государственных  расходов  бюджетных  организаций   напрограммной основе;   - реформирование системы оплаты труда работников бюджетной сферы;   - децентрализация бюджета страны;   -  техническая  модернизация, внедрение автоматизированной  системыКазначейства,   что  в  свою  очередь  позволит  осуществить   переходотчетности системы Казначейства на международные стандарты.                             5. Государственный долг                                      Основной  целью политики управления государственным долгом  в  2006году   станет   достижение  устойчивости  и  повышение   ээфективностиуправления госудаственным долгом.   Для   этого   первоочередными   задачами   в   области   управлениягосударственым долгом будут:   -  обновление существующей Стратегии сокращения внешнего  долга  набазе  достигнутых результатов, а также предстоящих задач, направленныхна   выработку  и  принятие  оптимальных  решений  в  области  будущихзаимствований для финансирования Программы государственных  инвестиций(ПГИ) и бюджетного дефицита и/или дефицита платежного баланса;   -   завершение   реструктуризации  долга  со  всеми   двустороннимикредиторами согласно протоколу Парижского Клуба кредиторов от 11 марта2005 года;   -  проведение работы по списанию многостороннего долга перед МВФ  иВсемирным  банком  и  обращение к другим многосторонним  кредиторам  спросьбой  о  списании долга Кыргызской Республики в случае  вступлениястраны  в  список  стран,  приемлемых для  оказания  помощи  в  рамкахинициативы ХИПИК (НIРС);   -  в целях развития рынка государственных ценных бумаг и проведенияэффективной   политики  заимствования  на  внутреннем   рынке   страныпроведение оценки потенциальных возможностей обращения государственныхценных бумаг на биржевых торговых площадках;   -  разработка  Положения  о Едином реестре  государственных  ценныхбумаг  в  Кыргызской Республике и порядке присвоения  регистрационногономера государственным ценным бумагам.    В   целях   повышения   доверия   участников   финансового   рынкаПравительство  Кыргызской Республики в 2006 году продолжит  работу  пополному  и  своевременному погашению обязательств  по  государственнымценным бумагам.                        6. Внешнеэкономическая политика                                      Главным   приоритетом   внешнеэкономической   политики   КыргызскойРеспублики в сфере международных экономических отношений в  2006  годустанет содействие укреплению экономического потенциала страны.   В  2006  году внешнеэкономическая деятельность будет направлена  наактивизацию  взаимоотношений  со стратегическими  партнерами.  С  этойцелью   будет   продолжена  работа  по  заключению   двухсторонних   имногосторонних    соглашений   по   вопросам    торгово-экономическогосотрудничества.   Расширение       внешнеэкономического       сотрудничествабудет осуществляться также в рамках региональных экономических союзов.Будет принято активное участие в реформировании СНГ и выработки новоймодели многостороннего взаимодействия.   В  рамках  Евразийского Экономического Сообщества  (ЕврАзЭС)  будетпроработан ряд проектов соглашений в области таможенного, тарифного  инетарифного  регулирования,  в  области налогов,  унификации  торговыхрежимов, формирования общего рынка услуг и др.   Будет   продолжено  участие  в  работе  Организации  ЭкономическогоСотрудничества  (ОЭС)  по  перспективным  направлениям   региональногосотрудничества в области промышленности, торговли и инвестиций.   Индикаторами  в данном направлении будут: (а) унификация  торговогозаконодательства,  (б)  рост  торговли  и  инвестиций  в  региональныхобъединениях, (в) удельный вес торгового оборота в ВВП, (г) увеличениедоходов от трудовой миграции внутри региональных объединений.   Для  решения  существующих  проблем  во  взаимной  :.орговле  будетпроводиться   работа  по  устранению  торговых   барьеров   в   рамкахмежправительственных комиссий и Всемирной торговой организации (ВТО).   По  развитию  внешнеэкономических  связей  в  2006  году  предстоитреализовать следующие первоочередные задачи:   -   активизировать   деятельность  совместных  Межправительственныхкомиссий   по   оперативному   рассмотрению   вопросов   двустороннегосотрудничества   со  всеми  основными  странами-торговыми   партнерамиреспублики;   -  продолжить  проведение  двусторонних  переговоров  со  странами,вступающими  в  ВТО,  в  целях  открытия  новых  рынков  для   товаровКыргызской Республики;   -  продолжить работу по разработке совместных соглашений  и  другихдокументов   для  развития  экспорта,  промышленности  и   привлеченияинвестиций в рамках региональных объединений СНГ, ЕврАзЭС, ИТОГ, ОЭС;   -   проводить  работу  с  предприятиями  республики  по   улучшениютаможенно-тарифной  политики,  по  участию  Кыргызской  Республики   вформировании Общего таможенного тарифа государств ЕврАзЭС.                         6.1 Внешнеторговая политика                                      Внешняя  торговля должна стать стабилизирующим фактором и  стимуломэкономического  роста  Кыргызской  Республики  за  счет  использованиясравнительных преимуществ, а также диверсификации экспорта.   Задачей    на    2006   год   является   динамичное   экономическоесотрудничество  с  другими  странами, повышение  конкурентоспособностивнешней  торговли, улучшение условий доступа для кыргызских товаров  иуслуг   на  мировые  рынки,  повышение  эффективности  уровня   защитывнутреннего рынка.  Рост   объемов  внешней  торговли  обусловлен  расширением  импорта,который носит вынужденный характер. В структуре импорта непроизводимыетовары  и  товары высокотехнологических производств занимают  половинувсех  поступлений, незначителен импорт зарубежных технологий  в  формепатентов и лицензий. Политика в отношении импорта будет регулироватьсяв основном косвенными методами с умеренным протекционизмом. В товарнойструктуре   экспорта   необходимо  повысить  долю   машиностроительнойпродукции и готовых изделий.   В  текущем  году  будет  принята среднесрочная  Программа  развитияэкспорта,  главной задачей которой является формирование благоприятныхторгово-политических, экономических, правовых и иных условий развитияотечественного  экспорта  и  повышения  его  эффективности,  а   такжемеханизмов   предоставления  государственной  финансовой,   налоговой,информационно-консультационной,   маркетинговой,   дипломатической   идругих видов помощи деятельности национальных экспортеров.   Регулирование  внешней торговли будет проводиться  путем  улучшениятаможенно-тарифной политики.                        7. Развитие реального сектора                                                             7.1 Промышленность                                      Политика  дальнейшего развития промышленности  в  2006  году  будетнаправлена  на  достижение  устойчивости  промышленного  производства,опираясь,  в  основном,  на  внутренние  источники  сырья,   за   счетприоритетного  развития  обрабатывающих  отраслей  через   постепенноевытеснение сырьевой направленности промышленного производства.  Помимоэтого,  будет  проводиться  подготовительная  работа  для  перехода  вдолгосрочном  плане  к  развитию  высоких  технологий  и  производствутоваров с глубокой степенью обработки.   Приоритетными    направлениями   по   стабилизации    и    развитиюпромышленного производства будут:   -   повышение  загрузки  и  эффективное  использование  действующихмощностей, возобновление работы простаивающих предприятий;   -  приоритетное развитие предприятий и отраслей, ориентированных наполноту  и глубину переработки местного сырья, ресурсов и производствотоваров с высокой добавленной стоимостью;   -   привлечение   и   рациональное  использование   иностранных   иотечественных инвестиций;   - продвижение отечественных товаров на внешние рынки;   -  реализация нормативных правовых актов, способствующих  улучшениюфинансового положения предприятий, и стимулирование роста производствапродукции;   -   повышение   производительности  труда  и  конкурентоспособноститоваров;   - диверсификация промышленного производства;   -  полное  и  своевременное возмещение сумм переплаты  по  НДС  дляэкспортоориентированных предприятий.   Для   дальнейшего  развития  энергетической  отрасли  в  2006  годупредполагается создание оптового рынка электрической энергии.   После  утверждения Жогорку Кенешем Кыргызской Республики 4-го этапаПрограммы  приватизации энергосектора предстоит работа по  передаче  вконцессию или в доверительное управление государственного пакета акцийОАО  «Северэлектро»,  осуществлению эффективной тарифной  политики  наэлектроэнергию   с  реструктуризацией  тарифов  введением      единоготарифа    для    населения,    увеличению    экспорт электроэнергии.   В   угледобывающей  отрасли  предстоит  активизировать   действующипредприятия на месторождении «Кара-Кече», увеличить добычу угля з счетввода новых мощностей на ГАО «Шахта Жыргалан», ОсОО «Беш Бурханкомур»,а также за счет предприятий малого и среднего бизнеса.   В  нефтеперерабатывающей отрасли для достижения рост:  производстванеобходимо  наращивать  объемы поставки сырья н;  переработку,  в  томчисле,  за счет увеличения ввоза сырья и добычи кыргызской нефти.  Дляэтого  предстоит решить задачи по передаче I доверительное  управлениегосударственного  пакета  акций  ОАС  «Кыргызнефтегаз»   (86,5%)   илисозданию   совместного   предприятия  с  ОАС   «Газпром»   (РоссийскаяФедерация) в рамках заключенного Меморандума.   В  металлургической  отрасли  в 2006  году  восполнение  потерь  наместорождении   «Кумтор»   будет   достигнуто   за   счет   увеличенияизвлекаемости  металла  из руды; завершения  разведки  ряда  мелких  исредних  месторождений республики; запуска основного  производства  наОАО  «Кадамжайский  сурьмяный  комбинат»  и  на  ОАО  «Кара-Балтинскийгорнорудный  комбинат», возможной переориентации  АООТ  «Хайдарканскоертутное  АО»  на производство золота, увеличения объема инвестиций  намодернизацию  технологии АО «Астро «Киргизский химико-металлургическийкомбинат».   В  отрасли по производству неметаллических минеральных продуктов  ипрочих  отраслях  промышленности в 2006 году рост будет  обеспечен  засчет  наращивания  выпуска строительных .материалов на  ОАО  «Кантскийцементно-шиферный   комбинат»   и   ОсОО   «Интергласс»,   активизациистроительства и запуска простаивающих предприятий, строительства новыхпромышленных объектов, создания сети небольших эффективных производствпо  выпуску  строительных  материалов, продажи  на  конкурсной  основегосударственного   пакета  акций  ОАО  «Кыргызско-Китайская   бумажнаяфабрика»   для   привлечения  инвестора,  способного   стабилизироватьдеятельность   предприятия.  Прорабатывается  вопрос  о  строительствецементного завода в городе Кызыл-Кия.   В   2006   году   наращивание  производства  в   текстильно-швейномпроизводстве   предусматривается  за   счет   расширения   действующихпроизводств  и  ввода  новых  предприятий.  Намечено  ввести  в  стройкыргызско-китайское  совместное предприятие  ОсОО  «Кыргызжиптекс»  попроизводству хлопчатобумажной пряжи, организовать более  30  цехов  попошиву швейной продукции.   В   отрасли   машиностроения  реализация  принятой   ПравительствомКыргызской Республики Программы возрождения и экономического  развитияОАО «Бишкекский машиностроительный завод» и ГП«Бишкекский штамповочный завод» до 2010 года позволит увеличить  объемпроизводства за счет привлечения прямых инвестиций в различные отраслипромышленности.  Кроме того, предусматривается осуществить  совместныеприкладные  научно-исследовательские и  опытно-конструкторские  работыОАО   «Бишкекский   машиностроительный   завод»   и   ГП   «Бишкекскийштамповочный  завод»  с  ведущими предприятиями оборонно-промышленногокомплекса  России в соответствии с планом работ по военно-техническомусотрудничеству с Российской Федерацией на 2006-2010 годы.   Заключение  и  успешная реализация контрактов АО «Транснациональнаякорпорация  «Дастан»  по поставкам специальной продукции  в  Индию,  атакже  совместных  проектов  с компанией  «1ММЕЯ8ЮМ  Ш  ТЕСН  ЬТО»  поосвоению новых видов военной техники позволят увеличить объемы выпускатоварной  продукции и привлечь в 2006-2008 годах частные инвестиции  вразмере 120-150 миллионов долларов США.                           7.2 Сельское хозяйство                                      Основными предпосылками и факторами роста производства в 2006  годубудут:   1.   Улучшение   доступа  сельскохозяйственных   производителей   ккредитными ресурсам.   2.   Развитие   сельской  кооперации,  сети  сбыта  и   переработкисельскохозяйственной продукции.   3.  Рациональное использование производственного потенциала, водныхресурсов и инвестиций.   4. Повышение доходности сельских товаропроизводителей за счет:   -  расширение  посевов  рапса, фасоли,  гречки  и  других  доходныхкультур;   -   восстановления   системы   семеноводства   сельскохозяйственныхкультур;   - значительного развития птицеводства и рыбоводства;   - эффективного использования отгонных и отдаленных пастбищ;       оздоровленияфинансового           состояния            сельскихтоваропроизводителей путем реструктуризации долгов  неплатежеспособныхпредприятий, а также амнистирования безнадежных долгов бывших колхозови   совхозов,   прекративших   свое  существование   без   определенияправопреемства;   -   развития   рыночных  инфраструктур  и  арендных   отношений   виспользовании земель;   - улучшения информационных и консультационных услуг.                               7.3 Сфера услуг                                      В  2006 году в сфере услуг будет сохраняться устойчивая тенденция кросту,  через:  (а) дальнейшее совершенствование нормативной  правовойбазы, регулирующей сферу предпринимательства, (б) расширение сектора врезультате     роста    новых,    быстрорастущих    услуг,     включаятелекоммуникационные и туризм.   Рост валового выпуска в сфере услуг будет достигнут, в основном, засчет  роста  рыночных  услуг: торговли, ремонта  автомобилей,  бытовыхизделий  и  предметов личного пользования, услуг транспорта  и  связи,услуг гостиниц и ресторанов.   Политика   в  области  внутренней  торговли  будет  направлена   наобеспечение   доступности  потребительского   рынка   для   населения,восстановления финансового контроля над товарооборотом.   Значительное  влияние  на развитие сферы торговли  и  услуг  окажетразвитие     сети    крупных    розничных    торговых     предприятий,совершенствование  на  этой  основе  форм  торгового  обслуживания   ипреобразование отрасли в современную индустрию сервиса.   Для   достижения  ускоренного  экономического  развития  намечаетсясовершенствование транспортной инфраструктуры.   В  рамках  проекта «Карго Кыргызстан» будут проводиться  работы  поактивизации внутренних авиаперевозок и развитию транзитного потенциаластраны.  На базе слияния двух авиакомпаний «Кыргызстан аба жолдору»  и«Алтын эйр» будет создана новая авиакомпания «Кыргызстан».   Продолжится  динамичное  развитие услуг  почтовой  и  электрическойсвязи за счет увеличения пользователей сотовой связи и числа компаний,предоставляющих услуги сотовой связи, модернизации телефонной сети.   Росту  сферы  услуг  будет способствовать развитие  сферы  туризма,которая имеет большой потенциал в республике.                                 7.4 Туризм                                      Политика  в области развития туристической отрасли будет направленана   формирование  современной  туристической  индустрии,  продвижениетуристического  продукта  Кыргызстана на мировой  рынок  туристическихуслуг,  достижение  международных  стандартов  качества  обслуживания,увеличение рабочих мест.Основными  направлениями  развития  туризма  в  2006  году  будут:  1.Активизация рекламно-маркетинговой деятельности и проведение рекламнойкомпании, включая  проведение информационно-ознакомительных  туров  поКыргызстану для СМИ, деловых кругов итуристических организаций для создания имиджа Кыргызстана как  страны,благоприятной для развития туризма.   2. Повышение квалификации кадров и региональное развитие туризма:   - проведения семинаров, тренингов для мастеров народных промыслов сцелью создания в сельской местности системы сувенирного производства исистемы сбыта ремесленных изделий туристам;   - проведение семинаров, тренингов по внедрению поведенческой моделигостеприимства для населения, проживающего в курортных зонах.   3.   Обеспечение  безопасности  и  повышения  качества  туристскогосервиса:   -  разработка  и  принятие  новой системы  классификаций  курортно-оздоровительных    учреждений   в   соответствии   с    международнымитребованиями;   -   обновление   инструктивных  документов   в   области   туризма,регулирующих  действия государственных служащих, в  целях  обеспечениявысокой культуры обслуживания.   4. Развитие перспективных видов туризма в Кыргызской Республике:   -  подготовка и проведение Первой кыргызской гималайской экспедиции«Кыргызстан-Эверест 2006»;   - проведение семинаров по экстремальным видам туризма;   -   республиканский  семинар  по  подготовке  инструкторов  горноготуризма и гидов-проводников.                         7.5 Предпринимательство                                      В   2006   году   будет  продолжена  политика  поддержки   развитияпредпринимательства,      направленная      на       совершенствованиезаконодательства и улучшение условий для развития предпринимательства.   Для    реализации    поставленных   задач   в   области    развитияпредпринимательства в 2006 году предполагается:   -  разработать и утвердить Закон Кыргызской Республики «О  малом  исреднем предпринимательстве»;   - разработать и утвердить Концепцию развития предпринимательства наближайшие  10-15 лет, которая станет основой Государственной программыразвития предпринимательства на 2006-2008 годы;   -  продолжить  работу по дальнейшей оптимизации  регистрационной  илицензионно-разрешительной системы с одновременным внесением измененийи дополнений в соответствующие нормативно-правовые акты;   -   провести   ревизию  полномочий  государственных  контролирующихорганов в рамках реализации Указа Президента Кыргызской Республики  «Омерах  по ограничению вмешательства контролирующих, правоохранительныхи иных органов в работу субъектов предпринимательской деятельности» от23 июля 2005 года № 284;   - провести работу по полному и своевременному возмещению суммпереплаты по НДС для экспортоориентированных предприятий;     -  провести  в  сентябре  2006 года национальный  бизнес-форум  сучастием Президента Кыргызской Республики.                           7.6 Инвестиционная политика                                      Инвестиционная  политика  Кыргызской Республики  в  2006  году  по-прежнему    будет    ориентирована    на    создание    благоприятногоинвестиционного  климата для роста частных капиталовложений,  а  такжесокращение   иностранных  заимствований  под  гарантию   ПравительстваКыргызской Республики (Программа Государственных Инвестиций  (ПГИ))  ипривлечение грантовой поддержки.   Улучшение  инвестиционного  климата будет  обеспечиваться  за  счетповышения эффективности проводимых структурных реформ, направленных наукрепление  мер  регуляторной политики для  устранения  необоснованныхбарьеров  на  пути инвесторов, реформы рынка труда для  стимулированияего  мобильности,  укрепление прав инвесторов  и  кредиторов  за  счетсовершенствования нормативно-правовой базы, реформы судебной  системы,а также за счет справедливой и упрощенной системы налогообложения.   Будет  продолжена  работа по подписанию соглашений  о  поощрении  изащите   инвестиций  между  Правительством  Кыргызской  Республики   иправительствами других государств.   В результате намеченных мер ожидается увеличение притока инвестицийв   такие   привлекательные  отрасли,  как  энергетика,  золотодобыча,переработка      сельскохозяйственной     продукции,      нефтедобыча,неметаллическое производство, туризм и другие.   Для    повышения    эффективности   использования   государственныхинвестиций необходимо разработать концепцию бюджета развития  с  цельюмобилизации всех имеющихся ресурсов для точечного их финансирования наразвитие приоритетных объектов социальной инфраструктуры.   Основная  задача  в рамках Программы государственных  инвестиций  в2006  году — проведение переговоров с донорами по следующим Стратегиямпомощи стране (СПС) на 2006-2009 годы и привлечение грантовой помощи встрану.   Для  стимулирования  роста внутренних сбережений,  а  следовательноинвестиций,  будет  ускорено проведение реформ  фискальной  системы  ифинансового сектора, включая банковский сектор.   В  целях  расширения  жилищного строительства для  малообеспеченнойчасти  населения,  и  развития  жилищного  кредитования  ПравительствоКыргызской  Республики  намерено разработать  и  внедрить  действенныймеханизм  ипотечного  кредитования с определением реальных  источниковфинансирования.    В    качестве   основных   направлений    жилищногофинансирования предлагаются:   -  жилье  для  молодого учителя и врача в рамках программ  «Депозитмолодого учителя» и «Депозит молодого врача»;   - накопительная система жилищного кредитования;   - долевое строительство социального жилья.   Данные  предложения рассчитаны, прежде всего, на граждан со среднимуровнем  доходов  и  уровнем  ниже среднего,  и  будут  способствоватьобеспечению  их  доступными  финансовыми  ресурсами  для  приобретенияжилья.                        8. Структурные преобразования           8.1 Совершенствование государственного управления           В  2006  году  политика совершенствования системы  государственногоуправления   будет   направлена   на   создание   компактной   системыисполнительной власти, исключающей дублирование функций и  качественнооказывающей услуги населению.   В    целях   совершенствования   государственного   управления    игосударственной  службы предусматривается ужесточение  законодательныхнорм, регулирующих борьбу с коррупцией.   Коррупция  будет  искореняться  путем  ужесточения  ответственностигосударственных  структур перед гражданским  обществом  и  обеспеченияпрозрачности их деятельности.   Существенное улучшение в управлении государством необходимо  еще  идля  того,  чтобы обеспечить приток частных инвестиций для  достиженияустойчивого экономического роста.   В  целях  осуществления  единой государственной  политики  в  сферегосударственной службы получит дальнейшее развитие система конкурсногоотбора,  обучения и переобучения, аттестации, перемещения,  ротации  иосвобождения   от   должности  государственных  служащих,   занимающихадминистративные государственные должности.   В   соответствии   с   Национальной   стратегией   «Децентрализациягосударственного  управления  и  развитие  местного  самоуправления  вКыргызской  Республике до 2010 года» будут осуществляться  мероприятияпо  четкому  разграничению функций государственной  власти  и  органовместного самоуправления.        8.2 Приватизация и управление государственной собственностью                                      Политика в сфере приватизации государственной собственности в  2006году будет осуществляться по следующим направлениям:   -  управление и приватизация объектов государственной собственностичерез:   -  осуществление  практических мер по приватизации  государственнойсобственности;   -    совершенствование    механизма   управления    государственнойсобственностью  (передача  в доверительное управление  государственныхпакетов акций, работа по взысканию дивидендов на государственную  долюакций,   работа  по  усилению  контроля  за  арендой  государственногоимущества, конкурсный отбор государственных представителей для участияв  органах управления акционерных обществ, участие в проведении  общихсобраний   акционеров,  анализ  финансово-хозяйственной   деятельностипредприятий);   -    повышение    инвестиционной   привлекательности   предприятий,активизация   работы   по  организации  международных   инвестиционныхтендеров   с   целью  поиска  эффективных  собственников,  привлеченияинвестиций,  необходимых  для  производственного,  технологического  исоциального    развития   приватизируемых   предприятий,   обеспечениеоптимального соотношения отечественных и иностранных инвестиций;   -  совершенствование  системы  корпоративного  управления  в  планеинституционального развития и становления корпоративного и финансовогоуправления в хозяйствующих субъектах;   -   усиление   государственного  контроля  на   объектах,   имеющихстратегическое  значение  для экономики и  экономической  безопасностиКыргызской   Республики,   посредством   ужесточения   требований    кгосударственным  представителям  в  Совете  директоров  и  ревизионныхкомиссиях  при их отборе и заключении Договора с ними с повышением  ихзначимости  и ответственности при принятии стратегических и финансовыхрешений.   Реформирование стратегических секторов экономики намечено через:   -   создание  конкурентной  среды  в  монополизированных   секторахэкономики   через   завершение  реформы  в   энергетическом   секторе,горнодобывающем, телекоммуникационном секторах и воздушном  транспортепосредством приватизации или передачи в доверительное управление или вконцессию и др., с привлечением стратегических инвесторов;   -  сохранение государственного контроля на отдельные стратегическиевиды   производств,   представляющие  сферу   национальных   интересовКыргызской  Республики, и обеспечивающие ее национальную безопасность,обеспечение эффективного управления данными производствами.                           9. Социальная политика                             9.1 Образование                                      Политика   в  области  образования  будет  направлена  на  развитиеинтеллектуального     потенциала     республики,     совершенствованиегосударственных   образовательных  стандартов   среднего   и   высшегопрофессионального  образования  с  учетом  современных  требований   кспециалистам и использования технологий в обучении.   Для  достижения  этих целей в 2006 году предстоит решить  следующиезадачи:   -  развитие  прозрачности  единого  общенационального  тестированиявыпускников общеобразовательных школ;   -   обеспечение  доступности  высшего  образования  путем  оказаниягрантовой поддержки студентам из малообеспеченных семей и квотированиябюджетных мест для выпускников из сельской! местности;   -  сохранение  сети  бюджетных  дошкольных  учреждений,  дальнейшееразвитие  этой  сети  различных  форм с  привлечением  внебюджетных  иальтернативных средств;   - совершенствование учебных планов и учебных программ и снижение наэтой основе учебной нагрузки учеников;   -  обеспечение финансовой транспарентности на всех уровнях  системыобразования;   -   применение  принципов  программного  бюджетирования  в  системеобразования;   -   разработка  механизмов  государственной  финансовой  поддержки,обучаемых  на  принципах  ее  адресности и  грантового  финансированиявысшего образования;   - повышение размера заработной платы работников образования;   -   своевременное   и   полное  обеспечение   финансированием   какзащищенных, так и других статей расходов бюджетной классификации;   -  обеспечение  целевого  использования всех  финансовых  ресурсов,имеющихся в образовательной отрасли, в частности, внебюджетных фондов;   -   реализация  и  совершенствование  Программы  «Депозит  молодогоучителя»;   - улучшение доступа граждан Кыргызской Республики к общему среднемуобразованию  путем  расширения библиотечных фондов общеобразовательныхшкол,  издания  и внедрения учебников нового поколения, предотвращениядефицита  педагогических  кадров  в  сельской  местности,  обеспечениятекущего ремонта и строительства новых общеобразовательных школ.                             9.2 Здравоохранение                                      Политика  в  сфере здравоохранения в 2006 году будет направлена  наулучшение условий жизни населения путем повышения качества оказываемыхмедицинских услуг.В этом направлении планируется:   -   решение   вопроса   неравенства   в   доступности   к   услугамздравоохранения, выражающееся как в неравномерном доступе для уязвимыхкатегорий населения, так и в неравномерности финансирования отдаленныхрегионов;   - решение вопроса большого финансового бремени из-за продолжающихсянеофициальных   платежей   и   высокого   уровня   сооплаты   в    техдомохозяйствах,  которые  обращаются за  услугами  здравоохранения  наамбулаторном или стационарном уровне;   -   дальнейшее   улучшение  качества  на   всех   уровнях   системыпредоставления услуг здравоохранения для улучшения здоровья населения;   -   более   активное  привлечение  населения,  местных   сообществ,неправительственных  и  общественных организаций  в  решении  вопросовохраны и укрепления здоровья населения;   -   развитие   потенциала   сектора   здравоохранения,   способногообеспечить устойчивое поступательное функционирование сектора;   - дальнейшая институционализация системы здравоохранения.   Начиная  с  2006 года, финансирование и исполнение бюджета  отрасли«здравоохранение» частично будет осуществляться на бесстатейной основепри  выравнивании объемов финансирования по регионам республики, путемприменения минимального стандарта в здравоохранении.   В  2006  году  будут осуществляться меры в рамках программы  «Манастаалими», а также Программы государственных гарантий, которая нацеленана  обеспечение  граждан медико-санитарной помощью,  снижение  остротысоциальной  напряженности  в  обществе,  улучшение  доступности  услугздравоохранения   социально   уязвимых   групп   населения,   снижениефинансового бремени для населения при получении медицинских услуг.                       9.3 Социальная защита населения                                      Основным направлением государственной политики в области социальнойзащиты  в  2006 году будет снижение уровня бедности социально уязвимыхслоев населения.В этом направлении будут решаться такие задачи, как:   - полное и своевременное финансирование всех социальных гарантий;   - поэтапное повышение заработной платы низкооплачиваемым работникамбюджетной сферы:   -  увеличение размера пособий малообеспеченным семьям и гражданам всреднем  на  28% путем повышения гарантированного минимального  уровняпотребления (ГМУП);   - повышение адресности выплат единого ежемесячного пособия (ЕЕП) наместах  путем введения улучшенной методологии оценки реальных  доходовзаявителей;   -  перевод  на прямые денежные выплаты таких льгот, как  оплата  заэлектричество,   газ   и  коммунальные  услуги   льготным   категориямнаселения.                    9.4 Социальное обеспечение населения                                      В   целях   улучшения   пенсионного   обеспечения   и   дальнейшегореформирования пенсионной системы в 2006 году будет проводиться работапо:повышению размеров пенсий;   -  завершению перевода выплат пенсий на текущий месяц (ранее пенсиивыплачивались по истечении месяца);   -  выплате  компенсаций  в  связи  с  увеличением  возраста  лицам,вышедшим на пенсию в 2000-2001 годах;   - снижению тарифов страховых взносов;   -  дальнейшему совершенствованию администрирования сбора  страховыхвзносов по государственному социальному страхованию;   -  проведению  целенаправленной работы  по  взысканию  просроченнойзадолженности по страховым взносам;   -  своевременному и в полном объеме финансированию выплат пенсий  ипособий и Фонда обязательного медицинского страхования;   -  совместной  работе со Всемирным банком и Международным  валютнымфондом  по  вопросам внедрения накопительных элементов  в  действующуюпенсионную систему.                        9.5 Занятость и миграция                                      В  целях  снижения уровня бедности в 2006 году будет осуществлятьсякомплекс мероприятий по повышению занятости населения через:   -  увеличение  на  5-7 % численности граждан из числа  безработных,прошедших  обучение  профессиям  и специальностям,  востребованным  нарынке труда;   -  увеличение  на  5-7 % численности граждан из числа  безработных,привлеченных на оплачиваемые общественные работы;   -  предоставление  микрокредитов для организации собственного  делагражданам из социально уязвимых слоев населения;   - усиление работы по обучению населения навыкам предпринимательства(консультации, помощь в составлении бизнес-планов);   -  активизацию работы по экспорту временно свободной части трудовыхресурсов;   -   определение  государственной  стратегии  занятости   с   учетомрегионального развития и инвестиционных возможностей.   Кроме  того,  для  повышения значимости  миграционных  процессов  вобществе необходимо:   - определить регулирование процессов внешней и внутренней миграции,поддержку трудовых мигрантов, работающих за пределами страны, развитиенационального   рынка   труда  в  качестве  приоритетных   направленийгосударственной социальной политики.   -  усилить и систематизировать работу по преимущественному подбору,направлению  и  трудоустройству  на местные,  предприятия  безработныхграждан  из  числа  имеющихся  в  базе данных  государственной  службымиграции и занятости специалистов и квалифицированных рабочих;   -   в   стадии   принятия  решений  о  строительстве  и  расширенияхозяйствующих   объектов  должно  предшествовать   изучение   ситуациинационального  и  регионального рынков труда и разработка  альтернативиспользования их потенциала.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hcymeek_t21_l9gfunj">
      <w:r>
        <w:rPr>
          <w:rFonts w:ascii="Arial" w:cs="Arial" w:eastAsia="Arial" w:hAnsi="Arial"/>
          <w:color w:val="132D3F"/>
          <w:sz w:val="16"/>
          <w:szCs w:val="16"/>
          <w:u w:val="single"/>
        </w:rPr>
        <w:t xml:space="preserve">dalil.kg/document/57383</w:t>
      </w:r>
    </w:hyperlink>
  </w:p>
  <w:p>
    <w:pPr>
      <w:spacing w:after="0" w:before="40"/>
      <w:jc w:val="center"/>
    </w:pPr>
    <w:hyperlink w:history="1" r:id="rIdx_lkzad3vbmtjpmyshu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zxxar5bjzidb6zbpc0p" Type="http://schemas.openxmlformats.org/officeDocument/2006/relationships/hyperlink" Target="https://dalil.kg/document/58284" TargetMode="External"/><Relationship Id="rIdrz7rnnafve4xhgwmexwz6" Type="http://schemas.openxmlformats.org/officeDocument/2006/relationships/hyperlink" Target="https://dalil.kg/document/552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hcymeek_t21_l9gfunj" Type="http://schemas.openxmlformats.org/officeDocument/2006/relationships/hyperlink" Target="https://dalil.kg/document/57383" TargetMode="External"/><Relationship Id="rIdx_lkzad3vbmtjpmyshu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2026-09-25T08:20:52.352Z</dcterms:created>
  <dcterms:modified xsi:type="dcterms:W3CDTF">2026-09-25T08:20:52.352Z</dcterms:modified>
</cp:coreProperties>
</file>

<file path=docProps/custom.xml><?xml version="1.0" encoding="utf-8"?>
<Properties xmlns="http://schemas.openxmlformats.org/officeDocument/2006/custom-properties" xmlns:vt="http://schemas.openxmlformats.org/officeDocument/2006/docPropsVTypes"/>
</file>