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n5j4kqig0sz7e74vm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июля 2006 года № 478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установлении Дня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воспитания военнослужащих в духе преданности своему народу,</w:t>
      </w:r>
    </w:p>
    <w:p>
      <w:r>
        <w:rPr>
          <w:rFonts w:ascii="Arial" w:cs="Arial" w:eastAsia="Arial" w:hAnsi="Arial"/>
          <w:sz w:val="24"/>
          <w:szCs w:val="24"/>
        </w:rPr>
        <w:t xml:space="preserve">верности воинскому долгу и боевым традициям, в ознаменование памятного</w:t>
      </w:r>
    </w:p>
    <w:p>
      <w:r>
        <w:rPr>
          <w:rFonts w:ascii="Arial" w:cs="Arial" w:eastAsia="Arial" w:hAnsi="Arial"/>
          <w:sz w:val="24"/>
          <w:szCs w:val="24"/>
        </w:rPr>
        <w:t xml:space="preserve">дня  победы,  одержанной  в  бою с международными  бандформированиями,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  24  августа ежегодно отмечаемым Днем  Внутренних 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rlz3z_0_dyj-gpu75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dalil.kg/document/57583</w:t>
      </w:r>
    </w:hyperlink>
  </w:p>
  <w:p>
    <w:pPr>
      <w:spacing w:after="0" w:before="40"/>
      <w:jc w:val="center"/>
    </w:pPr>
    <w:hyperlink w:history="1" r:id="rIddwyvht5xovoyj6bdmkr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5j4kqig0sz7e74vmowj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rlz3z_0_dyj-gpu75uj" Type="http://schemas.openxmlformats.org/officeDocument/2006/relationships/hyperlink" Target="https://dalil.kg/document/57583" TargetMode="External"/><Relationship Id="rIddwyvht5xovoyj6bdmkr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2026-09-25T02:28:37.729Z</dcterms:created>
  <dcterms:modified xsi:type="dcterms:W3CDTF">2026-09-25T02:28:37.729Z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