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4 июля 2006 года № 488               ПОСТАНОВЛЕНИЕ ПРАВИТЕЛЬСТВА КЫРГЫЗСКОЙ РЕСПУБЛИКИ            Об утверждении описаний боевых знамен воинских частей                 Пограничной службы Кыргызской Республики     Правительство Кыргызской Республики постановляет:    1. Утвердить прилагаемые:    - </w:t>
      </w:r>
      <w:hyperlink w:history="1" r:id="rIdkv6_wz8tgws4yg6ati2rm">
        <w:r>
          <w:rPr>
            <w:rFonts w:ascii="Arial" w:cs="Arial" w:eastAsia="Arial" w:hAnsi="Arial"/>
            <w:color w:val="1D4ED8"/>
            <w:sz w:val="24"/>
            <w:szCs w:val="24"/>
            <w:u w:val="single"/>
          </w:rPr>
          <w:t xml:space="preserve">описание</w:t>
        </w:r>
      </w:hyperlink>
      <w:r>
        <w:rPr>
          <w:rFonts w:ascii="Arial" w:cs="Arial" w:eastAsia="Arial" w:hAnsi="Arial"/>
          <w:sz w:val="24"/>
          <w:szCs w:val="24"/>
        </w:rPr>
        <w:t xml:space="preserve"> Боевого Знамени Ляйлякского  пограничного  отряда имениИсхака Раззакова Пограничной службы Кыргызской Республики;    - </w:t>
      </w:r>
      <w:hyperlink w:history="1" r:id="rIdvztrhczlubnrnjsz1jdbe">
        <w:r>
          <w:rPr>
            <w:rFonts w:ascii="Arial" w:cs="Arial" w:eastAsia="Arial" w:hAnsi="Arial"/>
            <w:color w:val="1D4ED8"/>
            <w:sz w:val="24"/>
            <w:szCs w:val="24"/>
            <w:u w:val="single"/>
          </w:rPr>
          <w:t xml:space="preserve">описание</w:t>
        </w:r>
      </w:hyperlink>
      <w:r>
        <w:rPr>
          <w:rFonts w:ascii="Arial" w:cs="Arial" w:eastAsia="Arial" w:hAnsi="Arial"/>
          <w:sz w:val="24"/>
          <w:szCs w:val="24"/>
        </w:rPr>
        <w:t xml:space="preserve"> Боевого Знамени Айдаркенского пограничного отряда имени Жети баатыра Пограничной службы Кыргызской Республики;    - </w:t>
      </w:r>
      <w:hyperlink w:history="1" r:id="rIdbh_iqh4dh-yyoxgt5xybp">
        <w:r>
          <w:rPr>
            <w:rFonts w:ascii="Arial" w:cs="Arial" w:eastAsia="Arial" w:hAnsi="Arial"/>
            <w:color w:val="1D4ED8"/>
            <w:sz w:val="24"/>
            <w:szCs w:val="24"/>
            <w:u w:val="single"/>
          </w:rPr>
          <w:t xml:space="preserve">описание</w:t>
        </w:r>
      </w:hyperlink>
      <w:r>
        <w:rPr>
          <w:rFonts w:ascii="Arial" w:cs="Arial" w:eastAsia="Arial" w:hAnsi="Arial"/>
          <w:sz w:val="24"/>
          <w:szCs w:val="24"/>
        </w:rPr>
        <w:t xml:space="preserve"> Боевого Знамени  Нарынского  пограничного  отряда имени Тайлик-Баатыра Пограничной службы Кыргызской Республики.    2. Пограничной службе Кыргызской Республики  расходы,  связанные с изготовлением Боевых Знамени воиснких  частей, производить  в пределах ассигнований, выделенных на 2006 год.    3. Контроль за выполнением настоящего  постановления  возложить на отдел по делам обороны и правопорядка Аппарата Премьер-министра Кыр-гызской Республики.       Премьер-министр                                     Ф.Кулов                                                    Утверждено                                          постановелнием Правительства                                              Кыргызской Республики                                            от 4 июля 2006 года № 488 </w:t>
      </w:r>
      <w:r>
        <w:rPr>
          <w:rFonts w:ascii="Arial" w:cs="Arial" w:eastAsia="Arial" w:hAnsi="Arial"/>
          <w:sz w:val="24"/>
          <w:szCs w:val="24"/>
        </w:rPr>
        <w:t xml:space="preserve">                               Описание</w:t>
      </w:r>
      <w:r>
        <w:rPr>
          <w:rFonts w:ascii="Arial" w:cs="Arial" w:eastAsia="Arial" w:hAnsi="Arial"/>
          <w:sz w:val="24"/>
          <w:szCs w:val="24"/>
        </w:rPr>
        <w:t xml:space="preserve">                      Боевого Знамени Ляйлякского              пограничного отряда имени Исхака Раззакова               Пограничной службы Кыргызской Республики                                      1.    Боевое  Знамя  Ляйлякского пограничного отряда  имени  ИсхакаРаззакова Пограничной службы Кыргызской Республики представляет  собойдвустороннее полотнище прямоугольной формы. Изготовляется из сложеннойвдвое  шелковой  ткани красного цвета, по краю с трех  сторон  обшитойшелковой бахромой золотистого цвета. Длина полотнища - 1500 мм, ширина- 1100 мм.   2.   На лицевой стороне по верху полотнища проходит надпись «КЫРГЫЗРЕСПУБЛИКАСЫ». В центре расположено изображение Государственного гербаКыргызской Республики. Ниже расположена надпись:                           «ЧЕГАРА КЫЗМАТЫНЫН                        ИСХАК РАЗЗАКОВ АТЫНДАГЫ                         ЛЕЙЛЕК ЧЕГАРА ОТРЯДЫ»                                   Размер герба  мм в диаметре.   3.    На  оборотной стороне, по верху полотнища расположена надпись«КЫРГЫЗСКАЯ  РЕСПУБЛИКА». В центре расположено  изображение  символикиПограничной  службы Кыргызской Республики, представляющей  собой  кругзеленого цвета, символизирующий службу Пограничной службы и означающийсвободу.  Размер  знака символики ____мм в диаметре.  Снизу  символикирасположена надпись:                      «ЛЯЙЛЯКСКИЙ ПОГРАНИЧНЫЙ ОТРЯД                        ИМЕНИ ИСХАКА РАЗЗАКОВА                          ПОГРАНИЧНОЙ СЛУЖБЫ»                                      Древко знамени деревянное, темно-коричневого цвета, диаметром 40 мми длиной 2500 мм.   Наконечник знамени изготавливается из нержавеющей стали,  в  центрекоторого  расположено  изображение полумесяца с пятиконечной  звездой.Длина наконечника 250 мм.   Шнур   к   Знамени   изготовляется  из  крученных  шелковых   нитейзолотистого  цвета, с двумя кистями на концах. Длина шнура  с  кистями2800 мм.   4.  Символика представляет собой щит зеленого цвета. Зеленый  цвет,согласно  геральдике, означает свободу и является символом пограничнойслужбы. Сверху размещена надпись:                           «КЫРГЫЗ РЕСПУБЛИКАСЫНЫН                            ЧЕГАРА КЫЗМАТЫ»                                      В центральной части расположены:   - изображение карты  Кыргызской  Республики.  В  середине  размещенпограничный   знак,   описание  которого   утверждено   </w:t>
      </w:r>
      <w:hyperlink w:history="1" r:id="rId_nriei_hxoktyuqkrssz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Правительства  Кыргызской Республики от 17 июня 2000  года  №  419  «Опограничных  знаках Кыргызской Республики», означающий государственнуюграницу  Кыргызской Республики. Он имеет желтый и  красный  цвета,  нафоне   желтого  цвета  размещено  изображение  Государственного  гербаКыргызской Республики.   Перед пограничным знаком размещено изображение Ак Шумкара (сокол) —Манас  атанын Ак шумкары, - элемент Государственного герба  КыргызскойРеспублики.   Ниже изображения сокола размещены:   -   пятиконечная  красная  звезда  -  один  из  древнейших   знаковчеловечества,   которая   означает  символ  охраны,   безопасности   иупотребляется  как военная эмблема. Красный цвет - цвет  права,  силы,мужества, любви, храбрости;   - лавровые ветви - символ победы, независимости и мира.   Лавровые  ветви имеют по семь листьев, символизирующих 7  заповедейМанаса.                                                       Утверждено                                          постановлением Правительства                                              Кыргызской Республики                                           от 4 июля 2006 года №  488                                                                      </w:t>
      </w:r>
      <w:r>
        <w:rPr>
          <w:rFonts w:ascii="Arial" w:cs="Arial" w:eastAsia="Arial" w:hAnsi="Arial"/>
          <w:sz w:val="24"/>
          <w:szCs w:val="24"/>
        </w:rPr>
        <w:t xml:space="preserve">                              Описание</w:t>
      </w:r>
      <w:r>
        <w:rPr>
          <w:rFonts w:ascii="Arial" w:cs="Arial" w:eastAsia="Arial" w:hAnsi="Arial"/>
          <w:sz w:val="24"/>
          <w:szCs w:val="24"/>
        </w:rPr>
        <w:t xml:space="preserve">                     Боевого Знамени Айдаркенского                пограничного отряда имени Жети баатыра               Пограничной службы Кыргызской Республики                                      1.     Боевое  Знамя Айдаркенского пограничного отряда  имени  Жетибаатыра  Пограничной службы Кыргызской Республики  представляет  собойдвустороннее полотнище прямоугольной формы. Изготовляется из сложеннойвдвое  шелковой  ткани красного цвета, по краю с трех  сторон  обшитойшелковой бахромой золотистого цвета. Длина полотнища – 1500 мм, ширина-1100 мм.   2.     На  лицевой  стороне  по  верху полотнища  проходит  надпись«КЫРГЫЗ    РЕСПУБЛИКАСЫ».    В    центре    расположено    изображениеГосударственного   герба  Кыргызской  Республики.   Ниже   расположенанадпись:                             «ЧЕГАРА КЫЗМАТЫНЫН                         ЖЕТИ БААТЫР АТЫНДАГЫ                        АЙДАРКЕН ЧЕГАРА ОТРЯДЫ»    Размер герба ______мм в диаметре.   3. На  оборотной  стороне, по верху  полотнища расположена  надпись  «КЫРГЫЗСКАЯ РЕСПУБЛИКА».  В  центре  расположено изображение символики  Пограничной  службы  Кыргызской  Республики, представляющей собой круг  зеленого  цвета, символизирующий службу Пограничной службы и значающий  свободу.  Размер  знака  символики _____мм в диаметре. Снизу символики расположена надпись:                       «АЙДАРКЕНСКИЙ ПОГРАНИЧНЫЙ ОТРЯД                          ИМЕНИ ЖЕТИ БААТЫРА                          ПОГРАНИЧНОЙ СЛУЖБЫ»                                      Древко знамени деревянное, темно-коричневого цвета, диаметром 40 мми длиной 2500 мм.   Наконечник знамени изготавливается из нержавеющей стали,  в  центрекоторого  расположено  изображение полумесяца с пятиконечной  звездой.Длина наконечника 250 мм.   Шнур   к   Знамени   изготовляется  из  крученных  шелковых   нитейзолотистого  цвета, с двумя кистями на концах. Длина шнура  с  кистями2800 мм.   4.  Символика представляет собой щит зеленого цвета. Зеленый  цвет,согласно  геральдике, означает свободу и является символом пограничнойслужбы. Сверху размещена надпись:                           «КЫРГЫЗ РЕСПУБЛИКАСЫНЫН                            ЧЕГАРА КЫЗМАТЫ»    В центральной части расположены:   -изображение  карты  Кыргызской  Республики.  В  середине  размещенпограничный   знак,   описание  которого   утверждено   </w:t>
      </w:r>
      <w:hyperlink w:history="1" r:id="rId9gvf9kwz5beb8ivbmzwu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Правительства  Кыргызской Республики от 17 июня 2000  года  №  419  «Опограничных  знаках Кыргызской Республики», означающий государственнуюграницу  Кыргызской Республики. Он имеет желтый и  красный  цвета,  нафоне   желтого  цвета  размещено  изображение  Государственного  гербаКыргызской Республики.   Перед пограничным знаком размещено изображение Ак Шумкара (сокол) -Манас   атанын   Ак   Шумкары,   -  элемент   Государственного   гербаКыргызскойРеспублики.   Ниже изображения сокола размещены:   -   пятиконечная  красная  звезда  -  один  из  древнейших   знаковчеловечества,   которая   означает  символ  охраны,   безопасности   иупотребляется  как военная эмблема. Красный цвет - цвет  права,  силы,мужества, любви, храбрости;   - лавровые ветви - символ победы, независимости и мира.   Лавровые ветви имеют по семь  листьев, символизирующих  7 заповедейМанаса.                                                         Утверждено                                          постановлением Правительства                                              Кыргызской Республики                                          от 4  июля  2006 года №  488                                                                      </w:t>
      </w:r>
      <w:r>
        <w:rPr>
          <w:rFonts w:ascii="Arial" w:cs="Arial" w:eastAsia="Arial" w:hAnsi="Arial"/>
          <w:sz w:val="24"/>
          <w:szCs w:val="24"/>
        </w:rPr>
        <w:t xml:space="preserve">                               Описание</w:t>
      </w:r>
      <w:r>
        <w:rPr>
          <w:rFonts w:ascii="Arial" w:cs="Arial" w:eastAsia="Arial" w:hAnsi="Arial"/>
          <w:sz w:val="24"/>
          <w:szCs w:val="24"/>
        </w:rPr>
        <w:t xml:space="preserve">                      Боевого Знамени Нарынского               пограничного отряда имени Тайлак-Баатыра               Пограничной службы  Кыргызской Республики                                      1.     Боевое  Знамя Нарынского пограничного отряда  имени  Тайлак-Баатыра  Пограничной службы Кыргызской Республики  представляет  собойдвустороннее полотнище прямоугольной формы. Изготовляется из сложеннойвдвое  шелковой  ткани красного цвета, по краю с трех  сторон  обшитойшелковой бахромой золотистого цвета. Длина полотнища – 1500 мм, ширина- 1100 мм.   2.     На  лицевой  стороне  по  верху полотнища  проходит  надпись«КЫРГЫЗ    РЕСПУБЛИКАСЫ».    В    центре    расположено    изображениеГосударственного   герба  Кыргызской  Республики.   Ниже   расположенанадпись:                           «ЧЕГАРА КЫЗМАТЫНЫН                        ТАЙЛАК-БААТЫР АТЫНДАГЫ                         НАРЫН ЧЕГАРА ОТРЯДЫ»    Размер герба _____мм в диаметре.   3. На  оборотной  стороне, по верху  полотнища расположена  надпись  «КЫРГЫЗСКАЯ РЕСПУБЛИКА».  В  центре  расположено изображение символики  Пограничной  службы  Кыргызской Республики, представляющей собой  круг  зеленого цвета, символизирующий службу Пограничной службы и означающий свободу. Размер  знака  символики  ___мм в  диаметре. Снизу  символики расположена надпись:                        «НАРЫНСКИЙ ПОГРАНИЧНЫЙ ОТРЯД                         ИМЕНИ ТАЙЛАК-БААТЫРА                          ПОГРАНИЧНОЙ СЛУЖБЫ»                                      Древко знамени деревянное, темно-коричневого цвета, диаметром 40 мми длиной 2500 мм.   Наконечник знамени изготавливается из нержавеющей стали,  в  центрекоторого  расположено  изображение полумесяца с пятиконечной  звездой.Длина наконечника 250 мм.   Шнур   к   Знамени   изготовляется  из  крученных  шелковых   нитейзолотистого  цвета, с двумя кистями на концах. Длина шнура  с  кистями2800 мм.   4.     Символика  представляет собой щит  зеленого  цвета.  Зеленыйцвет,  согласно  геральдике,  означает  свободу  и  является  символомпограничной службы. Сверху размещена надпись:                           «КЫРГЫЗ РЕСПУБЛИКАСЫНЫН                            ЧЕГАРА КЫЗМАТЫ»                                      В центральной части расположены:   -  изображение  карты  Кыргызской Республики. В  середине  размешенпограничный   знак,   описание  которого   утверждено   </w:t>
      </w:r>
      <w:hyperlink w:history="1" r:id="rId4qsxiias7jhdxxxzr3i_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Правительства  Кыргызской Республики от 17 июня 2000  года  №  419  «Опограничных  знаках Кыргызской Республики», означающий государственнуюграницу  Кыргызской Республики. Он имеет желтый и  красный  цвета,  нафоне желтого цвета размещено изображение герба Кыргызской Республики.   Перед пограничным знаком размещено изображение Ак Шумкара (сокол) -Манас  атанын Ак шумкары, - элемент Государственного герба  КыргызскойРеспублики.Ниже изображения сокола размещены:   -пятиконечная   красная  звезда  -  один   из   древнейших   знаковчеловечества,   которая   означает  символ  охраны,   безопасности   иупотребляется  как военная эмблема. Красный цвет — цвет  права,  силы,мужества, любви, храбрости;   -  лавровые  ветви - символ победы, независимости и мира.  Лавровыеветви имеют по семь листьев, символизирующих   7 заповедей Манаса.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dghrjnk1gmuhlzodkjab">
      <w:r>
        <w:rPr>
          <w:rFonts w:ascii="Arial" w:cs="Arial" w:eastAsia="Arial" w:hAnsi="Arial"/>
          <w:color w:val="132D3F"/>
          <w:sz w:val="16"/>
          <w:szCs w:val="16"/>
          <w:u w:val="single"/>
        </w:rPr>
        <w:t xml:space="preserve">dalil.kg/document/57595</w:t>
      </w:r>
    </w:hyperlink>
  </w:p>
  <w:p>
    <w:pPr>
      <w:spacing w:after="0" w:before="40"/>
      <w:jc w:val="center"/>
    </w:pPr>
    <w:hyperlink w:history="1" r:id="rIdl-x2jtibnsdqmrmaihf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v6_wz8tgws4yg6ati2rm" Type="http://schemas.openxmlformats.org/officeDocument/2006/relationships/hyperlink" Target="https://dalil.kg/document/57595#1" TargetMode="External"/><Relationship Id="rIdvztrhczlubnrnjsz1jdbe" Type="http://schemas.openxmlformats.org/officeDocument/2006/relationships/hyperlink" Target="https://dalil.kg/document/57595#2" TargetMode="External"/><Relationship Id="rIdbh_iqh4dh-yyoxgt5xybp" Type="http://schemas.openxmlformats.org/officeDocument/2006/relationships/hyperlink" Target="https://dalil.kg/document/57595#3" TargetMode="External"/><Relationship Id="rId_nriei_hxoktyuqkrsszf" Type="http://schemas.openxmlformats.org/officeDocument/2006/relationships/hyperlink" Target="https://dalil.kg/document/7483" TargetMode="External"/><Relationship Id="rId9gvf9kwz5beb8ivbmzwup" Type="http://schemas.openxmlformats.org/officeDocument/2006/relationships/hyperlink" Target="https://dalil.kg/document/7483" TargetMode="External"/><Relationship Id="rId4qsxiias7jhdxxxzr3i_c" Type="http://schemas.openxmlformats.org/officeDocument/2006/relationships/hyperlink" Target="https://dalil.kg/document/7483"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dghrjnk1gmuhlzodkjab" Type="http://schemas.openxmlformats.org/officeDocument/2006/relationships/hyperlink" Target="https://dalil.kg/document/57595" TargetMode="External"/><Relationship Id="rIdl-x2jtibnsdqmrmaihf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2026-10-02T21:56:04.851Z</dcterms:created>
  <dcterms:modified xsi:type="dcterms:W3CDTF">2026-10-02T21:56:04.851Z</dcterms:modified>
</cp:coreProperties>
</file>

<file path=docProps/custom.xml><?xml version="1.0" encoding="utf-8"?>
<Properties xmlns="http://schemas.openxmlformats.org/officeDocument/2006/custom-properties" xmlns:vt="http://schemas.openxmlformats.org/officeDocument/2006/docPropsVTypes"/>
</file>