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7sfb6ha-6x52_r7ifef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апреля 2019 года № 175</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сентября 2006 года № 639                                ПОЛОЖЕНИЕ        о порядке осуществления деятельности по трудоустройству               граждан Кыргызской Республики за рубежом                                 I. Общие положения      Настоящее Положение определяет условия и порядок осуществления де-ятельности по трудоустройству граждан Кыргызской Республики за рубежом.     Порядок осуществления деятельности по трудоустройству граждан Кыр-гызской Республики за рубежом регулируется законодательством КыргызскойРеспублики,  международными  договорами Кыргызской Республики,  а такженастоящим Положением.     В настоящем Положении используются следующие основные понятия:     - разрешение на право деятельности,  связанной с  трудоустройствомграждан  Кыргызской Республики за ее пределами (далее - разрешение),  -документ установленного образца,  выдаваемый Государственным  комитетомКыргызской Республики по миграции и занятости (далее - Госкомитет), да-ющий право на деятельность,  связанную с трудоустройством граждан  Кыр-гызской Республики за рубежом;     - отправитель - юридическое или физическое лицо, занимающееся дея-тельностью,  связанной с направлением граждан Кыргызской Республики дляосуществления ими трудовой деятельности за пределами республики;     - кандидат - гражданин Кыргызской Республики,  желающий выехать зарубеж с целью трудоустройства;     - трудящийся-мигрант - гражданин Кыргызской Республики,  выехавшийза границу с целью осуществления оплачиваемой трудовой деятельности;     - иностранный работодатель - юридическое или физическое лицо,  ко-торое привлекает на работу граждан Кыргызской Республики на основе  ин-дивидуального  трудового  договора или гражданско-правового договора навыполнение работ (оказание услуг) в государстве трудоустройства;     депозит -  денежная  сумма,  вносимая отправителем и гарантирующаявозврат гражданина Кыргызской Республики, осуществляющего трудовую дея-тельность за рубежом, до истечения срока/прекращения действия трудовогодоговора по вине отправителя или работодателя.           II. Порядок и условия выдачи разрешений юридическим           и физическим лицам, занимающимся трудоустройством             граждан Кыргызской Республики за ее пределами      1. Под деятельностью,  связанной с трудоустройством  граждан  Кыр-гызской  Республики  за ее пределами,  понимается любая деятельность поорганизации выезда граждан Кыргызской Республики  за  границу  с  цельюосуществления трудовой деятельности.     2. Выдача разрешения и  контроль  за  осуществлением  деятельностиотправителя осуществляется Госкомитетом.     3. Разрешение может выдаваться юридическим и физическим лицам,  неменее  75  процентов  уставного капитала которых принадлежит гражданинуКыргызской Республики.     4. Разрешение  выдается отправителю после перечисления им на уста-новленный банковский депозитный счет суммы в размере 50 тысяч сомов  навесь  период действия разрешения.  Средства,  находящиеся на банковскомдепозитном счете,  расходуются для возмещения возможного  материальногоущерба, причиняемого трудовому мигранту вследствие несоблюдения условийдоговора,  заключенного между отправителем и иностранным работодателем,и/или индивидуального трудового договора. Механизм расходования депози-та утверждается специальным соглашением между отправителем и Госкомите-том.     5. Для получения разрешения отправитель по месту своей регистрациипредставляет в областные или городские комитеты по миграции и занятостизаявление.  Перечень документов, прилагаемых к заявлению, устанавливаетГоскомитет.     Заявитель несет ответственность за достоверность сведений, указан-ных в заявлении на выдачу разрешения.     6. Решение о выдаче разрешения рассматривается Госкомитетом в  те-чение  30 дней со дня подачи заявления после обязательного согласованиясо Службой национальной безопасности Кыргызской Республики и Министерс-твом внутренних дел Кыргызской Республики.     Данный срок может быть продлен Госкомитетом с извещением заявителяо необходимости проведения дополнительной экспертизы.     7. Мотивированный отказ в выдаче разрешения доводится до заявителяв письменной форме в течение пяти дней после принятия решения об отказев выдаче разрешения.     8. Выдача  разрешений осуществляется на платной основе.  За выдачуразрешения с отправителя взимается плата в размере, утверждаемом Прави-тельством Кыргызской Республики.     9. В разрешении указываются:     - наименование органа, выдавшего разрешение;     - наименование и адрес отправителя, получившего разрешение;     - сведения о государственной регистрации отправителя;     - вид деятельности, на осуществление которой выдается разрешение;     - страна трудоустройства;     - срок действия, регистрационный номер разрешения и дата его выда-чи.     10. Разрешение выдается сроком до одного года и может быть продле-но по заявлению отправителя.  При продлении срока действия разрешения сотправителя взимается плата в размере, предусмотренном за выдачу разре-шения.     11. Разрешение не подлежит передаче другим лицам.     12. В  случае  реорганизации,  изменения  наименования или адреса,указанных в заявлении,  разрешение подлежит перерегистрации  в  органе,выдавшем его. При ликвидации отправителя выданное ему разрешение теряетюридическую силу и подлежит возврату в Госкомитет.     13. Разрешение оформляется в одном экземпляре. В случае утери ори-гинала разрешения, выдается дубликат с оплатой 50% от его стоимости.          III. Права, обязанности и ответственность отправителя      1. Отправитель, получивший разрешение на деятельность, связанную струдоустройством граждан Кыргызской Республики за ее пределами,  обязанвыполнять следующие условия:     - устанавливать  тариф за предоставляемые услуги не выше,  чем 50%от установленной трудовым договором месячной заработной платы  трудяще-гося-мигранта;     - обеспечить заключение согласованного с Госкомитетом индивидуаль-ного  трудового  договора  между  гражданином  Кыргызской  Республики ииностранным работодателем. В случае если, индивидуальный трудовой дого-вор не заключается по причине несоответствия кандидата квалификационнымтребованиям, заявленным иностранным работодателем письменно до прибытиятрудящегося-мигранта к месту работы,  расходы по его репатриации возла-гаются на отправителя;     - не допускать получения отчислений от заработной платы за предос-тавленные услуги по трудоустройству свыше установленного тарифа;     - не допускать взимания любой предварительной оплаты за содействиев трудоустройстве до заключения гражданином  индивидуального  трудовогодоговора с иностранным работодателем;     - до заключения индивидуального трудового договора потребовать  отграждан  Кыргызской  Республики предоставления документов,  необходимыхдля трудоустройства в соответствии с законодательством государства тру-доустройства;     - до заключения трудового договора обеспечить работников соответс-твующей  информацией  относительно места пребывания,  характера работы,размеров оплаты труда, охраны труда, пенсионного и медицинского обеспе-чения, а также о религиозных и национальных традициях и других условияхпринимающей стороны;     - до выезда зарегистрировать в Госкомитете каждого кандидата,  вы-езжающего за рубеж с целью трудоустройства;     - ежемесячно  представлять в Госкомитет сводные данные о гражданахКыргызской Республики,  трудоустроенных за границей при его содействии,с указанием сроков действия трудовых договоров граждан, страны въезда ивыполняемого у иностранного работодателя вида работы;     - ознакомить каждого гражданина Кыргызской Республики, изъявившегожелание получить оплачиваемую работу за границей, с условиями настояще-го Положения и сообщить ему адрес и телефон Госкомитета;     - вести строгий учет копий трудовых договоров, заключенных при егоучастии,  между гражданами Кыргызской Республики и иностранными работо-дателями,  а также других документов,  подтверждающих право граждан  наработу по найму за границей;     - нести ответственность за достоверность информации, предоставляе-мой гражданину.     2. Отправитель несет ответственность перед трудящимся-мигрантом занесоблюдение иностранным работодателем условий индивидуального трудово-го договора в соответствии с законодательством Кыргызской Республики  инастоящим Положением.     3. В случае нарушения отправителем порядка трудоустройства гражданКыргызской Республики за ее пределами,  Госкомитет выносит предупрежде-ние отправителю с указанием срока для устранения выявленных  нарушений.В случае неисполнения этих требований либо повторного их нарушения Гос-комитет может приостановить действие выданного разрешения или аннулиро-вать его.     4. Несоблюдение отправителем условий настоящего Положения или  егонедобросовестная деятельность,  распространение через средства массовойинформации или иными способами заведомо недостоверных данных влекут  засобой приостановление действия разрешения либо его аннулирование, отказв его выдаче или продлении срока действия,  а также  ответственность  всоответствии с законодательством Кыргызской Республики.     5. За действие или бездействие отправителя,  в результате котороговозникает угроза жизни людей или их здоровью, Госкомитет без предупреж-дения может аннулировать выданное разрешение.     6. Госкомитет  в 5-дневный срок со дня принятия решения о приоста-новлении действия разрешения или о его аннулировании в письменной формеинформирует об этом решении отправителя.     7. В случае аннулирования разрешения,  отправитель после полученияуведомления  обязан в течение 3 дней вернуть оригинал разрешения в Гос-комитет.     8. Решение об отказе в выдаче разрешения,  его приостановлении илианнулировании может быть обжаловано отправителем в судебном порядке.     9. Юридическим и физическим лицам, не имеющим разрешения, запреща-ется заниматься деятельностью  по  трудоустройству  граждан  КыргызскойРеспублики за рубежом. Юридические и физические лица, незаконно занима-ющиеся деятельностью,  связанной с трудоустройством граждан  КыргызскойРеспублики за ее пределами,  несут ответственность в соответствии с за-конодательством Кыргызской Республики.              IV. Права и обязанности трудящегося-мигранта      1. Кандидат вправе:     - требовать от отправителя информацию о тарифах за предоставляемыеуслуги;     - заключать трудовые договоры с иностранным работодателем;     - получать информацию относительно места пребывания, характера ра-боты, пенсионного и медицинского обеспечения, размера оплаты труда, ус-ловий охраны труда,  жилищных условий,  а также о религиозных и  нацио-нальных традициях и других условиях принимающей стороны;     - знакомиться с условиями настоящего Положения;     - представить  отправителю  документы,  необходимые для легальноготрудоустройства за пределами Кыргызской Республики.     2. Трудящийся-мигрант  осуществляет  свою трудовую деятельность наоснове индивидуального трудового договора согласованного отправителем сГоскомитетом.                   V. Права и обязанности Госкомитета      1. В  целях  создания  благоприятных  условий гражданам КыргызскойРеспублики,  осуществляющим трудовую деятельность за рубежом,  а  такжеобеспечения их правовой и социальной защиты Госкомитет осуществляет ко-ординацию и контроль за деятельностью отправителей.     2. Госкомитет ведет реестр выданных,  зарегистрированных, приоста-новленных и аннулированных разрешений,  а также нотариально  заверенныхкопий договоров, заключаемых между отправителем и иностранным работода-телем, а также между трудящимся-мигрантом и работодателем.     3. Отправитель  обязан предоставлять по требованию Госкомитета не-обходимую информацию и документацию.     4. При  осуществлении  деятельности,  связанной с трудоустройствомграждан Кыргызской Республики за ее пределами,  без наличия разрешения,полученные  отправителем доходы от указанного вида деятельности взыски-ваются в судебном порядке по иску Госкомитета и направляются  в  бюджетгосударства.     5. Госкомитет создает и обновляет базу данных трудящихся-мигрантовКыргызской Республики, осуществляющих трудовую деятельность за рубежом.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86qixq3tnsozxf6sx4cw">
      <w:r>
        <w:rPr>
          <w:rFonts w:ascii="Arial" w:cs="Arial" w:eastAsia="Arial" w:hAnsi="Arial"/>
          <w:color w:val="132D3F"/>
          <w:sz w:val="16"/>
          <w:szCs w:val="16"/>
          <w:u w:val="single"/>
        </w:rPr>
        <w:t xml:space="preserve">dalil.kg/document/57781</w:t>
      </w:r>
    </w:hyperlink>
  </w:p>
  <w:p>
    <w:pPr>
      <w:spacing w:after="0" w:before="40"/>
      <w:jc w:val="center"/>
    </w:pPr>
    <w:hyperlink w:history="1" r:id="rId8v00omp2oeb2wbhxeyn2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7sfb6ha-6x52_r7ifefx" Type="http://schemas.openxmlformats.org/officeDocument/2006/relationships/hyperlink" Target="https://dalil.kg/document/135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86qixq3tnsozxf6sx4cw" Type="http://schemas.openxmlformats.org/officeDocument/2006/relationships/hyperlink" Target="https://dalil.kg/document/57781" TargetMode="External"/><Relationship Id="rId8v00omp2oeb2wbhxeyn2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2026-09-24T15:08:07.550Z</dcterms:created>
  <dcterms:modified xsi:type="dcterms:W3CDTF">2026-09-24T15:08:07.550Z</dcterms:modified>
</cp:coreProperties>
</file>

<file path=docProps/custom.xml><?xml version="1.0" encoding="utf-8"?>
<Properties xmlns="http://schemas.openxmlformats.org/officeDocument/2006/custom-properties" xmlns:vt="http://schemas.openxmlformats.org/officeDocument/2006/docPropsVTypes"/>
</file>