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см. </w:t>
      </w:r>
      <w:hyperlink w:history="1" r:id="rIdjvs0lvtvib9qbc8dr-i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6.11.07г №533г.Бишкек, Дом Правительстваот 29 сентября 2006 года №707            ПОСТАНОВЛЕНИЕ ПРАВИТЕЛЬСТВА КЫРГЫЗСКОЙ РЕСПУБЛИКИ     О внесении изменений и дополнений в постановление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                                      Во исполнение </w:t>
      </w:r>
      <w:hyperlink w:history="1" r:id="rIdqdfc7krbymwwhklhwl9zo">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совершен-ствовании структуры  органов  государственного  управления  Кыргызской  Республики»  от  15  октября  2005  года  №  462  и  в соответствии  с</w:t>
      </w:r>
      <w:hyperlink w:history="1" r:id="rIdciee7wlqdq0gqsh1k9b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2005года  №  541  «Вопросы  Министерства чрезвычайных ситуаций  КыргызскойРеспублики»,   в   целях   эффективного  решения   задач   в   областитехнологической,  технической и промышленной  безопасности  и  горногонадзора, Правительство Кыргызской Республики постановляет:   1. Внести в </w:t>
      </w:r>
      <w:hyperlink w:history="1" r:id="rIdrsd8fhwljh4nsyi5xwl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4апреля 2002 года № 194 «О порядке проведения проверок государственнымиконтролирующими  органами деятельности субъектов  предпринимательства»следующие изменения и дополнения:   -  в  пункте 2 слова «Комитета по доходам при Министерстве финансовКыргызской  Республики»  заменить словами  «Государственной  налоговойинспекции  при  Правительстве  Кыргызской Республики,  Государственнойинспекции  по надзору за промышленной безопасностью и горному  надзорупри Министерстве чрезвычайных ситуаций Кыргызской Республики»;   -  в  пункте  8 раздела II </w:t>
      </w:r>
      <w:hyperlink w:history="1" r:id="rIdl2mq0jg3f1ldb-i49-h0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проверокгосударственными   контролирующими  органами  деятельности   субъектовпредпринимательства,  утвержденного  указанным  постановлением,  слова«Комитета  по доходам при Министерстве финансов Кыргызской Республики»заменить    словами   «Государственной   налоговой    инспекции    приПравительстве  Кыргызской  Республики,  Государственной  инспекции  понадзору   за   промышленной  безопасностью  и  горному   надзору   приМинистерстве чрезвычайных ситуаций Кыргызской Республики»;   -  в </w:t>
      </w:r>
      <w:hyperlink w:history="1" r:id="rIdb-gijouowzwvm5b72przs">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уполномоченных государственных контролирующих органов,имеющих  право  на  проведение проверок субъектов предпринимательства,утвержденным указанным постановлением:   -  в  пункте  1  слова  «Министерство  финансов»  заменить  словами«Министерство  экономики  и  финансов»,  слова  «Комитет  по  доходам»исключить;   -    дополнить пунктом 20 следующего содержания:   «20.  Государственная  налоговая   инспекция   при    ПравительствеКыргызской Республики»;   -  по  всему  тексту  указанного постановления  и  Положения  слова«Государственная комиссия при Правительстве Кыргызской  Республики  поразвитию  предпринимательства», «Государственная комиссия» в различныхпадежах  заменить  словами  «Министерство промышленности,  торговли  итуризма Кыргызской Республики» в соответствующих падежах.   2.  Министерству  чрезвычайных  ситуаций  Кыргызской  Республики  иМинистерству промышленности, торговли и туризма Кыргызской  Республикипривести свои решения в соответствии с настоящим постановлением.   3.  Признать утратившим силу </w:t>
      </w:r>
      <w:hyperlink w:history="1" r:id="rIdpzoxo5g-ve5tceexvdi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23  марта  2004 года № 194  «О  внесении  изменений  в</w:t>
      </w:r>
      <w:hyperlink w:history="1" r:id="rIdugiwsa-zogjpjl6cejx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апреля  2002года   №   194   «О   порядке  проведения  проверок   государственнымиконтролирующими органами деятельности субъектов предпринимательства».   4.   Опубликовать  настоящее  постановление  в  средствах  массовойинформации.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y8x5qfgl5qrljq3htxep">
      <w:r>
        <w:rPr>
          <w:rFonts w:ascii="Arial" w:cs="Arial" w:eastAsia="Arial" w:hAnsi="Arial"/>
          <w:color w:val="132D3F"/>
          <w:sz w:val="16"/>
          <w:szCs w:val="16"/>
          <w:u w:val="single"/>
        </w:rPr>
        <w:t xml:space="preserve">dalil.kg/document/57856</w:t>
      </w:r>
    </w:hyperlink>
  </w:p>
  <w:p>
    <w:pPr>
      <w:spacing w:after="0" w:before="40"/>
      <w:jc w:val="center"/>
    </w:pPr>
    <w:hyperlink w:history="1" r:id="rIdnbmbeirv0pdahovq1ks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s0lvtvib9qbc8dr-ins" Type="http://schemas.openxmlformats.org/officeDocument/2006/relationships/hyperlink" Target="https://dalil.kg/document/58694" TargetMode="External"/><Relationship Id="rIdqdfc7krbymwwhklhwl9zo" Type="http://schemas.openxmlformats.org/officeDocument/2006/relationships/hyperlink" Target="https://dalil.kg/document/4364" TargetMode="External"/><Relationship Id="rIdciee7wlqdq0gqsh1k9bvc" Type="http://schemas.openxmlformats.org/officeDocument/2006/relationships/hyperlink" Target="https://dalil.kg/document/56675" TargetMode="External"/><Relationship Id="rIdrsd8fhwljh4nsyi5xwlxw" Type="http://schemas.openxmlformats.org/officeDocument/2006/relationships/hyperlink" Target="https://dalil.kg/document/53325" TargetMode="External"/><Relationship Id="rIdl2mq0jg3f1ldb-i49-h0w" Type="http://schemas.openxmlformats.org/officeDocument/2006/relationships/hyperlink" Target="https://dalil.kg/document/53348" TargetMode="External"/><Relationship Id="rIdb-gijouowzwvm5b72przs" Type="http://schemas.openxmlformats.org/officeDocument/2006/relationships/hyperlink" Target="https://dalil.kg/document/53349" TargetMode="External"/><Relationship Id="rIdpzoxo5g-ve5tceexvdika" Type="http://schemas.openxmlformats.org/officeDocument/2006/relationships/hyperlink" Target="https://dalil.kg/document/55202" TargetMode="External"/><Relationship Id="rIdugiwsa-zogjpjl6cejxme"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y8x5qfgl5qrljq3htxep" Type="http://schemas.openxmlformats.org/officeDocument/2006/relationships/hyperlink" Target="https://dalil.kg/document/57856" TargetMode="External"/><Relationship Id="rIdnbmbeirv0pdahovq1ks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2026-09-24T18:58:12.130Z</dcterms:created>
  <dcterms:modified xsi:type="dcterms:W3CDTF">2026-09-24T18:58:12.130Z</dcterms:modified>
</cp:coreProperties>
</file>

<file path=docProps/custom.xml><?xml version="1.0" encoding="utf-8"?>
<Properties xmlns="http://schemas.openxmlformats.org/officeDocument/2006/custom-properties" xmlns:vt="http://schemas.openxmlformats.org/officeDocument/2006/docPropsVTypes"/>
</file>