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октября 2006 года №745            ПОСТАНОВЛЕНИЕ ПРАВИТЕЛЬСТВА КЫРГЫЗСКОЙ РЕСПУБЛИКИ            О внесении изменений и дополнений в некоторые решения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rgtuunknznmcydrzmj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2010 года N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z7ufc-taix1xv2n-lza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2018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 </w:t>
      </w:r>
      <w:hyperlink w:history="1" r:id="rIdpbj5ael4i6-ksidaynih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от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  2003   года  за  №  271  "О  реформировании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противопожарной   службы   Министерства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Внести в </w:t>
      </w:r>
      <w:hyperlink w:history="1" r:id="rIdif48cpfodpj0nwelrsx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  октября  1994  года № 795 «Об установлении Дня работника  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 Кыргызской Республики»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 наименовании и в тексте постановления слова «пожарной охраны»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«Государственной противопожарной службы».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</w:t>
      </w:r>
      <w:hyperlink w:history="1" r:id="rIdms68a5g75xuezu51q-ev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22 августа 2018 года № 381)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(Утратил силу в соответствии с постановлением Правительства КР 
                    от </w:t>
      </w:r>
      <w:hyperlink w:history="1" r:id="rIdn5pv66bnlhtmqlzfdqsl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февраля 2010 года №105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4.  Внести  в  Положение  о  денежном  довольствии  военнослужащихВооруженных  Сил и других воинских формирований Кыргызской Республики,утвержденное постановлением Правительства Кыргызской Республики от  25сентября 2003 года № 602, следующее дополнение:   -   пункт   163  дополнить  абзацем  следующего  содержания:   «Приувольнении  офицеров, прапорщиков, военнослужащих сверхсрочной  службыГосударственной  противопожарной службы при Министерстве  чрезвычайныхситуаций Кыргызской Республики в расчет принимается их выслуга  лет  смомента  назначения на должности рядового и начальствующего состава  ворганах внутренних дел Кыргызской Республики».    5.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от13  января  1995  года  №  12  «Об  утверждении  Положения  о  порядкеисчисления  выслуги  лет,  назначения  и  выплаты  пенсий  и   пособийвоеннослужащим,  лицам  рядового  и  начальствующего  состава  органоввнутренних дел, органов финансовой полиции, службы специальной  связи,уголовно-исполнительной системы, органа по контролю  наркотиков  и  ихсемьям» следующие изменения и дополнения:    -  наименование  и пункт 1 после слов «внутренних  дел»  дополнитьсловами «,Государственной противопожарной службы,»;    -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исчисления выслуги лет, назначенияи   выплаты   пенсий  и  пособий  военнослужащим,  лицам  рядового   иначальствующего  состава  органов внутренних дел,  органов  финансовойполиции,  службы  специальной связи, уголовно-исполнительной  системы,органа  по  контролю  наркотиков и их семьям,  утвержденное  указаннымпостановлением, следующие изменения и дополнения:    -  -  наименование и пункт 1 после слов «внутренних дел» дополнитьсловами «,Государственной противопожарной службы,»;    -  абзац  8  подпункта  «б» пункта 3 после слова  «военнослужащие»дополнить словами «(в том числе проходившие службу по призыву)»;    - подпункт «г» пункта 3 дополнить абзацем следующего содержания:    «- на службе в органах Государственной противопожарной службы с  1сентября 1991 года.».  6.   Опубликовать  настоящее  постановление  в  средствах   массовойинформации.   7. Контроль за выполнением данного постановления возложить на отделпо  делам  обороны и правопорядка Аппарата Премьер-министра КыргызскойРеспублики.         Премьер-министр                                     Ф.Кулов                                                 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23 октября 2006 года № 745</w:t>
      </w:r>
    </w:p>
    <w:p>
      <w:r>
        <w:rPr>
          <w:rFonts w:ascii="Arial" w:cs="Arial" w:eastAsia="Arial" w:hAnsi="Arial"/>
          <w:sz w:val="24"/>
          <w:szCs w:val="24"/>
        </w:rPr>
        <w:t xml:space="preserve">СХЕМА           управления Государственной противопожарной службы                при Министерстве чрезвычайных ситуаций                         Кыргызской Республики                        -------------------------                       |     Министерство      |                       | чрезвычайных ситуаций |                       ------------------------- ----------------------------- ------------------------ |  Экспертная лаборатория,  | |  Главное управление  | |военизированный технический|-|    государственной   | | отряд, кафедра "Пожарная  | |противопожарной службы| | безопасность" при КГУСТА, | ------------------------ |Учебный пункт, Центральный |      | |        пункт связи        |      | -----------------------------      |       -----------------------------|--------------------------- ------------ --------------------------------------------------------- |Управление| |Управление||   Восточное  ||  Северное ||     Южное    | |    ГПС   | | ГПС г.Ош ||  управление  ||управление ||  управление  | | г.Бишкек | |          ||      ГПС     ||    ГПС    ||      ГПС     | ------------ ---------------------------------------------------------                          ---------------------------------------------                          |  ГПС районов ||ГПС районов||  Отдел ГПС   |                          |  Нарынской и ||Таласской и||  Баткенской  |                          |Иссык-Кульской||  Чуйской  ||   области,   |                          |   областей   ||  областей ||  ГПС районов |                          |              ||           ||Джалалабатской|                          |              ||           ||   и Ошской   |                          |              ||           ||    областей  |                          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9uky-8imevfgmlw_3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dalil.kg/document/57905</w:t>
      </w:r>
    </w:hyperlink>
  </w:p>
  <w:p>
    <w:pPr>
      <w:spacing w:after="0" w:before="40"/>
      <w:jc w:val="center"/>
    </w:pPr>
    <w:hyperlink w:history="1" r:id="rId5rd1rfnmsv0tyawtcyo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gtuunknznmcydrzmjmf" Type="http://schemas.openxmlformats.org/officeDocument/2006/relationships/hyperlink" Target="https://dalil.kg/document/92059" TargetMode="External"/><Relationship Id="rIdz7ufc-taix1xv2n-lzanl" Type="http://schemas.openxmlformats.org/officeDocument/2006/relationships/hyperlink" Target="https://dalil.kg/document/12616" TargetMode="External"/><Relationship Id="rIdpbj5ael4i6-ksidaynihz" Type="http://schemas.openxmlformats.org/officeDocument/2006/relationships/hyperlink" Target="https://dalil.kg/document/4029" TargetMode="External"/><Relationship Id="rIdif48cpfodpj0nwelrsxwo" Type="http://schemas.openxmlformats.org/officeDocument/2006/relationships/hyperlink" Target="https://dalil.kg/document/37620" TargetMode="External"/><Relationship Id="rIdms68a5g75xuezu51q-evz" Type="http://schemas.openxmlformats.org/officeDocument/2006/relationships/hyperlink" Target="https://dalil.kg/document/12616" TargetMode="External"/><Relationship Id="rIdn5pv66bnlhtmqlzfdqsl1" Type="http://schemas.openxmlformats.org/officeDocument/2006/relationships/hyperlink" Target="https://dalil.kg/document/9205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9uky-8imevfgmlw_30x" Type="http://schemas.openxmlformats.org/officeDocument/2006/relationships/hyperlink" Target="https://dalil.kg/document/57905" TargetMode="External"/><Relationship Id="rId5rd1rfnmsv0tyawtcyo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2026-09-24T12:46:47.553Z</dcterms:created>
  <dcterms:modified xsi:type="dcterms:W3CDTF">2026-09-24T12:46:47.553Z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