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декабря 2006 года №838       ПОСТАНОВЛЕНИЕ ПРАВИТЕЛЬСТВА КЫРГЫЗСКОЙ РЕСПУБЛИКИ            О проекте Закона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пунктах пропуска через         государственную границу от 24 июля 2004 года,                подписанного 24 августа 2006 года                       в городе Ташкент»    В   целях   выполнения  внутригосударственных   процедур,предусмотренных  пунктом  1  статьи  11  Закона   КыргызскойРеспублики    </w:t>
      </w:r>
      <w:hyperlink w:history="1" r:id="rIdyunpashmyp704hurgaxha">
        <w:r>
          <w:rPr>
            <w:rFonts w:ascii="Arial" w:cs="Arial" w:eastAsia="Arial" w:hAnsi="Arial"/>
            <w:color w:val="1D4ED8"/>
            <w:sz w:val="24"/>
            <w:szCs w:val="24"/>
            <w:u w:val="single"/>
          </w:rPr>
          <w:t xml:space="preserve">«О    международных    договорах    Кыргызской</w:t>
        </w:r>
      </w:hyperlink>
      <w:hyperlink w:history="1" r:id="rIdylmwvjot0ku2u5qfqi-eg">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Правительство     Кыргызской     Республикипостановляет:   1.  Согласиться  с </w:t>
      </w:r>
      <w:hyperlink w:history="1" r:id="rIdaxekdt3pc7xzwqsr_hu7_">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ратификации Протокола о внесении изменений и дополнений вСоглашение  между  Правительством  Кыргызской  Республики  иПравительством  Республики  Узбекистан  о  пунктах  пропускачерез   государственную  границу  от  24  июля  2004   года,подписанного 24 августа 2006 года в городе Ташкент».   2.  Внести  указанный  законопроект  на  рассмотрение   вЖогорку Кенеш Кыргызской Республики.   3.  Назначить председателя Пограничной службы  КыргызскойРеспублики   (по  согласованию)  официальным  представителемПравительства Кыргызской Республики при рассмотрении данногозаконопроекта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s8it-lfyeijhwhozvw5">
      <w:r>
        <w:rPr>
          <w:rFonts w:ascii="Arial" w:cs="Arial" w:eastAsia="Arial" w:hAnsi="Arial"/>
          <w:color w:val="132D3F"/>
          <w:sz w:val="16"/>
          <w:szCs w:val="16"/>
          <w:u w:val="single"/>
        </w:rPr>
        <w:t xml:space="preserve">dalil.kg/document/58008</w:t>
      </w:r>
    </w:hyperlink>
  </w:p>
  <w:p>
    <w:pPr>
      <w:spacing w:after="0" w:before="40"/>
      <w:jc w:val="center"/>
    </w:pPr>
    <w:hyperlink w:history="1" r:id="rIdlci1sw-go_aia3wryh9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npashmyp704hurgaxha" Type="http://schemas.openxmlformats.org/officeDocument/2006/relationships/hyperlink" Target="https://dalil.kg/document/252" TargetMode="External"/><Relationship Id="rIdylmwvjot0ku2u5qfqi-eg" Type="http://schemas.openxmlformats.org/officeDocument/2006/relationships/hyperlink" Target="https://dalil.kg/document/252" TargetMode="External"/><Relationship Id="rIdaxekdt3pc7xzwqsr_hu7_" Type="http://schemas.openxmlformats.org/officeDocument/2006/relationships/hyperlink" Target="https://dalil.kg/document/269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s8it-lfyeijhwhozvw5" Type="http://schemas.openxmlformats.org/officeDocument/2006/relationships/hyperlink" Target="https://dalil.kg/document/58008" TargetMode="External"/><Relationship Id="rIdlci1sw-go_aia3wryh9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2026-10-03T01:02:21.322Z</dcterms:created>
  <dcterms:modified xsi:type="dcterms:W3CDTF">2026-10-03T01:02:21.322Z</dcterms:modified>
</cp:coreProperties>
</file>

<file path=docProps/custom.xml><?xml version="1.0" encoding="utf-8"?>
<Properties xmlns="http://schemas.openxmlformats.org/officeDocument/2006/custom-properties" xmlns:vt="http://schemas.openxmlformats.org/officeDocument/2006/docPropsVTypes"/>
</file>