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bb4ax4e-7uzq7eexyo_4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7 апреля 2015 года № 201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16 апреля 2007 года №117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 внесении изменения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от 7 декабря 2005 года № 561 «Об условиях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оплаты труда работников социальной сферы»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Во  исполнение  указов  Президента Кыргызской Республики  </w:t>
      </w:r>
      <w:hyperlink w:history="1" r:id="rIdgkj-nzsn6g02stvqsi2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повышении</w:t>
        </w:r>
      </w:hyperlink>
    </w:p>
    <w:p>
      <w:pPr>
        <w:spacing w:after="120"/>
        <w:jc w:val="left"/>
      </w:pPr>
      <w:hyperlink w:history="1" r:id="rIdscfimx-cbdjjmal8a3z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заработной   платы  работникам  здравоохранения»</w:t>
        </w:r>
      </w:hyperlink>
      <w:r>
        <w:rPr>
          <w:rFonts w:ascii="Arial" w:cs="Arial" w:eastAsia="Arial" w:hAnsi="Arial"/>
          <w:sz w:val="20"/>
          <w:szCs w:val="20"/>
        </w:rPr>
        <w:t xml:space="preserve">  №  637,   </w:t>
      </w:r>
      <w:hyperlink w:history="1" r:id="rIdel-sbvgwgmeuwth9vbm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  повышении</w:t>
        </w:r>
      </w:hyperlink>
    </w:p>
    <w:p>
      <w:pPr>
        <w:spacing w:after="120"/>
        <w:jc w:val="left"/>
      </w:pPr>
      <w:hyperlink w:history="1" r:id="rIdf80mhkyq64nswkavitdh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заработной  платы  работникам образования»</w:t>
        </w:r>
      </w:hyperlink>
      <w:r>
        <w:rPr>
          <w:rFonts w:ascii="Arial" w:cs="Arial" w:eastAsia="Arial" w:hAnsi="Arial"/>
          <w:sz w:val="20"/>
          <w:szCs w:val="20"/>
        </w:rPr>
        <w:t xml:space="preserve"> № 638, </w:t>
      </w:r>
      <w:hyperlink w:history="1" r:id="rId2gkdygnk_h5ttlpwhg1i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повышении  заработной</w:t>
        </w:r>
      </w:hyperlink>
    </w:p>
    <w:p>
      <w:pPr>
        <w:spacing w:after="120"/>
        <w:jc w:val="left"/>
      </w:pPr>
      <w:hyperlink w:history="1" r:id="rId52s2kzk5wy1fae1iz_6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платы  работникам научных учреждений»</w:t>
        </w:r>
      </w:hyperlink>
      <w:r>
        <w:rPr>
          <w:rFonts w:ascii="Arial" w:cs="Arial" w:eastAsia="Arial" w:hAnsi="Arial"/>
          <w:sz w:val="20"/>
          <w:szCs w:val="20"/>
        </w:rPr>
        <w:t xml:space="preserve"> № 639, </w:t>
      </w:r>
      <w:hyperlink w:history="1" r:id="rIdkbuwvg3xfr72wd3nlsp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повышении заработной платы</w:t>
        </w:r>
      </w:hyperlink>
    </w:p>
    <w:p>
      <w:pPr>
        <w:spacing w:after="120"/>
        <w:jc w:val="left"/>
      </w:pPr>
      <w:hyperlink w:history="1" r:id="rId_5mmtsuvouxirrsicb1v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работникам  культуры»</w:t>
        </w:r>
      </w:hyperlink>
      <w:r>
        <w:rPr>
          <w:rFonts w:ascii="Arial" w:cs="Arial" w:eastAsia="Arial" w:hAnsi="Arial"/>
          <w:sz w:val="20"/>
          <w:szCs w:val="20"/>
        </w:rPr>
        <w:t xml:space="preserve">  №  640,  </w:t>
      </w:r>
      <w:hyperlink w:history="1" r:id="rIdswvbx3g-gg7ob5wz2kl0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повышении заработной  платы  работникам</w:t>
        </w:r>
      </w:hyperlink>
    </w:p>
    <w:p>
      <w:pPr>
        <w:spacing w:after="120"/>
        <w:jc w:val="left"/>
      </w:pPr>
      <w:hyperlink w:history="1" r:id="rIdp7nd8bqlfbdoul0dtz5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социальной  защиты»</w:t>
        </w:r>
      </w:hyperlink>
      <w:r>
        <w:rPr>
          <w:rFonts w:ascii="Arial" w:cs="Arial" w:eastAsia="Arial" w:hAnsi="Arial"/>
          <w:sz w:val="20"/>
          <w:szCs w:val="20"/>
        </w:rPr>
        <w:t xml:space="preserve"> № 641 от 28 декабря 2006 года Правительство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 Внести  в  </w:t>
      </w:r>
      <w:hyperlink w:history="1" r:id="rIdobwdeqzaldrsust3sve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декабря  2005  года № 561 «Об условиях одлаты труда работников 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сферы»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  пункте  3  цифры  и слова «1 июля 2006 года» заменить  цифрами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словами «1 января 2007 года», цифры «408» заменить цифрами «530».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   Министерству    финансов   Кыргызской    Республики    обеспечить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своевременное   финансирование  средств  на   выплату   заработной  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работникам  здравоохранения, образования, научных учреждений,  культуры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 защиты в новых размерах.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 Контроль  за  выполнением  настоящего 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   социального  развития  и  информации  Аппарата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 Настоящее постановление вступает в силу с 1 января 2007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                             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4ax4e-7uzq7eexyo_43" Type="http://schemas.openxmlformats.org/officeDocument/2006/relationships/hyperlink" Target="http://kodeks.duckdns.org/document/97487" TargetMode="External"/><Relationship Id="rIdgkj-nzsn6g02stvqsi2bh" Type="http://schemas.openxmlformats.org/officeDocument/2006/relationships/hyperlink" Target="http://kodeks.duckdns.org/document/4562" TargetMode="External"/><Relationship Id="rIdscfimx-cbdjjmal8a3zlo" Type="http://schemas.openxmlformats.org/officeDocument/2006/relationships/hyperlink" Target="http://kodeks.duckdns.org/document/4562" TargetMode="External"/><Relationship Id="rIdel-sbvgwgmeuwth9vbmvn" Type="http://schemas.openxmlformats.org/officeDocument/2006/relationships/hyperlink" Target="http://kodeks.duckdns.org/document/4558" TargetMode="External"/><Relationship Id="rIdf80mhkyq64nswkavitdhe" Type="http://schemas.openxmlformats.org/officeDocument/2006/relationships/hyperlink" Target="http://kodeks.duckdns.org/document/4558" TargetMode="External"/><Relationship Id="rId2gkdygnk_h5ttlpwhg1i-" Type="http://schemas.openxmlformats.org/officeDocument/2006/relationships/hyperlink" Target="http://kodeks.duckdns.org/document/4563" TargetMode="External"/><Relationship Id="rId52s2kzk5wy1fae1iz_6qh" Type="http://schemas.openxmlformats.org/officeDocument/2006/relationships/hyperlink" Target="http://kodeks.duckdns.org/document/4563" TargetMode="External"/><Relationship Id="rIdkbuwvg3xfr72wd3nlspr4" Type="http://schemas.openxmlformats.org/officeDocument/2006/relationships/hyperlink" Target="http://kodeks.duckdns.org/document/4559" TargetMode="External"/><Relationship Id="rId_5mmtsuvouxirrsicb1v8" Type="http://schemas.openxmlformats.org/officeDocument/2006/relationships/hyperlink" Target="http://kodeks.duckdns.org/document/4559" TargetMode="External"/><Relationship Id="rIdswvbx3g-gg7ob5wz2kl0h" Type="http://schemas.openxmlformats.org/officeDocument/2006/relationships/hyperlink" Target="http://kodeks.duckdns.org/document/4564" TargetMode="External"/><Relationship Id="rIdp7nd8bqlfbdoul0dtz5xt" Type="http://schemas.openxmlformats.org/officeDocument/2006/relationships/hyperlink" Target="http://kodeks.duckdns.org/document/4564" TargetMode="External"/><Relationship Id="rIdobwdeqzaldrsust3svegz" Type="http://schemas.openxmlformats.org/officeDocument/2006/relationships/hyperlink" Target="http://kodeks.duckdns.org/document/5689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2026-09-23T02:12:08.517Z</dcterms:created>
  <dcterms:modified xsi:type="dcterms:W3CDTF">2026-09-23T02:12:08.517Z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