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r_v7jkl4iwhpahksxddy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июля 2007 года № 263            ПОСТАНОВЛЕНИЕ ПРАВИТЕЛЬСТВА КЫРГЫЗСКОЙ РЕСПУБЛИКИ             Об утверждении Перечня специальностей и объема             приема обучающихся на основе государственных           образовательных грантов на 2007-2008 учебный год      В соответствии  со статьей 44 Закона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"Об об-</w:t>
      </w:r>
    </w:p>
    <w:p>
      <w:r>
        <w:rPr>
          <w:rFonts w:ascii="Arial" w:cs="Arial" w:eastAsia="Arial" w:hAnsi="Arial"/>
          <w:sz w:val="24"/>
          <w:szCs w:val="24"/>
        </w:rPr>
        <w:t xml:space="preserve">разовании"</w:t>
      </w:r>
    </w:p>
    <w:p>
      <w:r>
        <w:rPr>
          <w:rFonts w:ascii="Arial" w:cs="Arial" w:eastAsia="Arial" w:hAnsi="Arial"/>
          <w:sz w:val="24"/>
          <w:szCs w:val="24"/>
        </w:rPr>
        <w:t xml:space="preserve">, в целях определения приоритетных направлений и специальнос-тей подготовки специалистов с высшим профессиональным образованием Пра-вительство Кыргызской Республики постановляет:     1. Установить  на  2007-2008 учебный год государственные образова-тельные гранты в количестве 5705,  финансируемые через  государственныеорганы,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 № 1</w:t>
      </w:r>
    </w:p>
    <w:p>
      <w:r>
        <w:rPr>
          <w:rFonts w:ascii="Arial" w:cs="Arial" w:eastAsia="Arial" w:hAnsi="Arial"/>
          <w:sz w:val="24"/>
          <w:szCs w:val="24"/>
        </w:rPr>
        <w:t xml:space="preserve">.     2.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специальностей и объем приема обучающихся наоснове государственных образовательных грантов на 2007-2008 учебный годсогласно приложению № 2.     3. Установить,  что лица, зачисленные в вуз и получившие на основегосударственных образовательных грантов высшее профессиональное образо-вание  по педагогическим или медицинским специальностям,  подлежат нап-равлению на работу согласно распределению  Министерства  образования  инауки Кыргызской Республики или Министерства здравоохранения КыргызскойРеспублики.     4. Министерству образования и науки Кыргызской Республики:     - утвердить план приема на 2007-2008 учебный год по  государствен-ным образовательным грантам в разрезе вузов Кыргызской Республики;     - с участием заинтересованных министерств  и  ведомств  КыргызскойРеспублики разработать и утвердить механизмы, направленные на обеспече-ние равных возможностей на поступление в вузы и обучение на основе  го-сударственных  образовательных  грантов  для абитуриентов,  в том числепроживающих в отдаленных и труднодоступных,  а также высокогорных зонахреспублики;     - в срок до 1 сентября 2007 года совместно с Министерством здраво-охранения  Кыргызской  Республики в установленном порядке разработать ивнести на рассмотрение Правительства Кыргызской Республики проекты  ре-шений  о  внесении  изменений  и дополнений в нормативные правовые актыКыргызской Республики в части установления требований к подготовке кад-ров на бюджетной основе с учетом потребностей регионов и их закрепленияна местах;     - представить  в Правительство Кыргызской Республики сводный отчетоб итогах размещения государственного заказа по вузам республики  до  1октября 2007 года.     5. Контроль за выполнением настоящего постановления  возложить  наВице-Премьер-министра Кыргызской Республики Нур уулу Досбола.      Премьер-министр                                  А.Атамбаев                                                   Приложение №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6 июля 2007 года № 263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Количество государственных образовательных грантов</w:t>
      </w:r>
    </w:p>
    <w:p>
      <w:r>
        <w:rPr>
          <w:rFonts w:ascii="Arial" w:cs="Arial" w:eastAsia="Arial" w:hAnsi="Arial"/>
          <w:sz w:val="24"/>
          <w:szCs w:val="24"/>
        </w:rPr>
        <w:t xml:space="preserve">на 2007-2008 учебный год, финансируемых через                         государственные органы -----------------------------------------------------------------------|№|             Наименование министерств            | Количество мест ||-|-------------------------------------------------|-----------------||1|Министерство образования и науки Кыргызской      |       5040      || |Республики                                       |                 ||-|-------------------------------------------------|-----------------||2|Министерство здравоохранения Кыргызской          |        170      || |Республики                                       |                 ||-|-------------------------------------------------|-----------------||3|Министерство внутренних дел Кыргызской Республики|        200      ||-|-------------------------------------------------|-----------------||4|Министерство обороны Кыргызской Республики       |        120      ||-|-------------------------------------------------|-----------------||5|Министерство культуры и информации Кыргызской    |        175      || |Республики                                       |                 ||-|-------------------------------------------------|-----------------|| |Всего:                                           |       5705      |-----------------------------------------------------------------------      Руководитель Аппарата Правительства     Министр Кыргызской Республики                     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-q7sidvg5nijkdpyw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dalil.kg/document/58382</w:t>
      </w:r>
    </w:hyperlink>
  </w:p>
  <w:p>
    <w:pPr>
      <w:spacing w:after="0" w:before="40"/>
      <w:jc w:val="center"/>
    </w:pPr>
    <w:hyperlink w:history="1" r:id="rIdwdiq3a0a4x_rb282f_w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_v7jkl4iwhpahksxddyx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-q7sidvg5nijkdpywpr" Type="http://schemas.openxmlformats.org/officeDocument/2006/relationships/hyperlink" Target="https://dalil.kg/document/58382" TargetMode="External"/><Relationship Id="rIdwdiq3a0a4x_rb282f_w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2026-09-23T23:59:58.056Z</dcterms:created>
  <dcterms:modified xsi:type="dcterms:W3CDTF">2026-09-23T23:59:58.056Z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