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iu4vqp-gq6i4gkrsco9sh">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19 января 2008 года № 12            ПОСТАНОВЛЕНИЕ ПРАВИТЕЛЬСТВА КЫРГЫЗСКОЙ РЕСПУБЛИКИ                 О проекте Закона Кыргызской Республики                      "О республиканском бюджете                  Кыргызской Республики на 2008 год"      В соответствии  со  статьей  73</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Республики,статьей 12 конституционного Закона Кыргызской Республики "О  Правитель-стве  Кыргызской Республики" Правительство Кыргызской Республики поста-новляет:     1. Одобрить проект Закона Кыргызской Республики "О республиканскомбюджете Кыргызской Республики на 2008 год".     2. Внести  указанный  законопроект на рассмотрение в Жогорку КенешКыргызской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     4.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30 августа 2007 года № 380 "О проекте Закона КыргызскойРеспублики "О республиканском бюджете  Кыргызской  Республики  на  2008год".      Премьер-министр Кыргызской Республики             И.Чудинов                                                                   Проект                       ЗАКОН КЫРГЫЗСКОЙ РЕСПУБЛИКИ             О республиканском бюджете Кыргызской Республики                              на 2008 год      Статья 1.      Утвердить республиканский бюджет Кыргызской Республики на 2008 годпо доходам в сумме 36274864,6 тыс.  сомов и расходам в сумме 42531706,2тыс. сомов (включая грантовые средства в рамках бюджета развития в сум-ме 2731474,9 тыс. сомов).     Установить предельный  размер  дефицита  республиканского  бюджетаКыргызской Республики на 2008 год в сумме 3525366,7 тыс. сомов (за иск-лючением грантовых средств в рамках бюджета развития в сумме  2731474,9тыс. сомов).     Направить на покрытие дефицита республиканского бюджета КыргызскойРеспублики  на 2008 год внешние и внутренние источники финансирования всумме 3525366,7 тыс. сомов.      Статья 2.      Одобрить прогноз государственного бюджета Кыргызской Республики до2010 года согласно приложению N 1.      Статья 3.      Доходная часть  республиканского  бюджета Кыргызской Республики на2008 год формируется за счет поступлений по источникам согласно  прило-жениям № 1-1 и 1-2.      Статья 4.      Установить на 2008 год средства на финансирование расходов из рес-публиканского бюджета Кыргызской Республики согласно приложениям № 2  и2-1.      Статья 5.      Установить бюджет развития Кыргызской Республики согласно приложе-нию № 3, средства для финансирования капитальных вложений в республике,осуществлять за счет:     внутренних источников - 3313034,1 тыс. сомов;     внешних источников - 5161818,2 тыс. сомов.     Установить приоритетность финансирования  стимулирующих  (долевых)грантов дотационным органам местного самоуправления.      Статья 6.      Финансирование расходов  производится  в первоочередном порядке позащищенным статьям (заработная плата, отчисления в Социальный фонд Кыр-гызской  Республики,  медикаменты,  питание,  пособия  малообеспеченнымсемьям и детям-инвалидам,  стипендии и отчисления в Фонд  обязательногомедицинского  страхования),  а также по государственным долговым обяза-тельствам и индексации вкладов населения.     Защищенные статьи расходов могут быть уменьшены связи с вакансиямив штатной численности и принятием нормативных актов.     В связи  с  переходом на новую бюджетную классификацию в соответс-твии со статистикой государственных финансов  и  увеличением  самостоя-тельности  при  планировании расходов ответственность за финансированиезащищенных статей расходов возлагается на министерства и ведомства.     Рекомендовать органам  местного самоуправления осуществлять финан-сирование расходов местных бюджетов на 2008 год в первоочередном поряд-ке по защищенным статьям.      Статья 7.      Установить средства  на  организацию  питания учащихся 1-4 классовобщеобразовательных школ Кыргызской Республики (за исключением  городовБишкек и Ош) в сумме 448400,0 тыс. сомов.     Ответственность за своевременное и целевое использование  выделяе-мых  средств  на организацию питания учащихся 1-4 классов общеобразова-тельных школ несут органы местного самоуправления и  местные  государс-твенные администрации районов Кыргызской Республики.     Установить, что сэкономленные средства от организации питания уча-щихся  1-4 классов общеобразовательных школ Кыргызской Республики возв-ращаются в республиканский бюджет.      Статья 8.      Средства бюджетных учреждений,  поступившие сверх сумм, утвержден-ных в сметах специальных средств, полностью изымаются в доход республи-канского бюджета.     Средства, полученные бюджетными учреждениями от выдачи разрешений,лицензий и от арендной платы за  государственные  помещения,  полностьюперечисляются в доходную часть республиканского бюджета.     Запретить бюджетным учреждениям использовать специальные средства,минуя систему казначейства. При нарушении указанного порядка 50 процен-тов специальных средств изымается в доход республиканского бюджета.     Установить, что арендная плата за использование присельных пастбищпоступает в бюджеты органов местного самоуправления,  а арендная  платаза использование интенсивных и отгонных  пастбищ  поступает  в  местныебюджеты районов.      Статья 9.      Установить превышение специальных средств от оказания  услуг,  вы-полнения  работ  и  реализации  продукции собственного производства (заисключением учреждений системы Министерства труда и  социальной  защитыКыргызской Республики, сооплаты учреждений здравоохранения, контрактно-го обучения и родительской платы) в размере 10 процентов над  расходамии направить на финансирование расходов республиканского бюджета.      Статья 10.      Правительство Кыргызской Республики вправе:     вносить изменения в приложения № 1,  1-1,  1-2, 2 и 2-1 настоящегоЗакона в пределах сумм,  утвержденных статьей 1 настоящего Закона, еслиэто не приведет к уменьшению доходной части республиканского бюджета;     вносить уточнения  во  взаимные  расчеты  республиканского бюджетаКыргызской Республики с бюджетами местного  самоуправления,  вытекающиеиз принимаемых соответствующими органами нормативных актов, а также из-менений объемов производства (работ,  услуг),  уровней цен, структурныхизменений;     рассмотреть увеличение расходной части республиканского бюджета засчет сверхпрогнозных поступлений государственных доходов.      Статья 11.      Органам местного  самоуправления Кыргызской Республики компенсиро-вать недофинансированные в 2007 году по отдельным группам расходы мест-ных бюджетов.  Компенсацию осуществлять за счет и в пределах ассигнова-ний, выделяемых из республиканского бюджета 2008 года.     При этом  компенсации подлежат в первоочередном порядке расходы назаработную плату и отчисления в Социальный фонд Кыргызской Республики.      Статья 12.      Установить оборотную кассовую наличность по республиканскому  бюд-жету Кыргызской Республики на 1 января 2009 года в сумме 70000 тыс. со-мов.      Статья 13.      Установить финансирование из республиканского бюджета  учреждений,ранее состоящих на бюджете областей,  в общей сумме 447418,1 тыс. сомовсогласно приложению № 4.      Статья 14.      Утвердить на 2008 год для местных бюджетов городов областного зна-чения  нормативы отчислений от плановых поступлений подоходного налога,удерживаемого с работодателей,  в размере - 15 процентов,  для  городоврайонного значения - 10 процентов и для районов - 25 процентов.     Подоходный налог, удерживаемый налоговыми службами, подоходный на-лог на патентной основе, доходы от обязательного патентирования, единыйналог для субъектов малого предпринимательства оставлять в размере  100процентов  в распоряжении всех органов местного самоуправления (за иск-лючением городов Бишкек и Ош).     Для местных  бюджетов  городов  Бишкек  и Ош утвердить на 2008 годнормативы отчислений от плановых поступлений подоходного налога, налогана прибыль, доходов от обязательного патентирования, единого налога длясубъектов малого предпринимательства,  акцизного налога (на  внутреннююпродукцию), налога на проценты, налога на доходы нерезидентов и поступ-ления от страховых фондов в размере 35 процентов.     Ответственность за  неисполнение  доходной  части местных бюджетовнесут органы местного самоуправления Кыргызской Республики.      Статья 15.      При перевыполнении плановых показателей по итогам первого и второ-го полугодий 2008 года по подоходному налогу, удерживаемому с работода-телей,  сумма перевыполнения зачисляется в бюджеты городов  областного,районного значений и районов по нормативу 65 процентов от суммы перевы-полнения.     Сумма перевыполнения плановых показателей за счет переплаты по по-доходному налогу,  удерживаемому с работодателей,  вычитается из сверх-плановых поступлений.     При перевыполнении плановых показателей подоходного налога, налогана прибыль, доходов от обязательного патентирования, единого налога длясубъектов малого предпринимательства,  акцизного налога (на  внутреннююпродукцию),  налога на проценты, налога на доходы нерезидентов, поступ-ления от страховых фондов и налога на добавленную стоимость на внутрен-нюю  продукцию,  запланированных на первое и второе полугодия 2008 годапо городам Бишкек и Ош, сумма перевыполнения зачисляется в местные бюд-жеты  городов Бишкек и Ош по нормативу 65 процентов от суммы перевыпол-нения,  при этом сумма перевыполнения плановых показателей за счет  пе-реплаты по налогам вычитывается из сверхплановых поступлений.     В случае перевыполнения плановых показателей  в  первом  полугодии2008 года и невыполнении их по результатам года средства, перечисленныев первом полугодии,  изымаются в республиканский бюджет в следующем го-ду.      Статья 16.      Установить на  2008  год местным бюджетам органов местного самоуп-равления и района размеры категориальных  грантов  из  республиканскогобюджета  Кыргызской Республики для сферы образования в общей сумме рас-ходов 3185780,9 тыс. сомов согласно приложению N 5.     Категориальные гранты  направляются на финансирование приоритетныхнаправлений расходов в сфере среднего и начального образования,  покры-вая тем самым минимальный уровень расходов по данному сектору.      Статья 17.      Утвердить на 2008 год местным бюджетам органов местного самоуправ-ления и района размеры грантов из республиканского  бюджета  КыргызскойРеспублики  для  выравнивания  доходов  в общей сумме расходов 418077,9тыс. сомов согласно приложению N 6.     Рекомендовать органам  местного самоуправления и местным государс-твенным администрациям районов выравнивающие гранты, выделяемые из рес-публиканского бюджета в размерах, определенных данной статьей настояще-го Закона,  направлять в первоочередном порядке на покрытие расходов постатьям  "Заработная  плата" и "Отчисления в Социальный фонд КыргызскойРеспублики".      Статья 18.      Органам местного самоуправления обеспечить  в  2008  году  возвратбюджетных  ссуд и кредитов из местных бюджетов в республиканский бюджетв общей сумме 76400,0 тыс. сомов согласно приложению N 7.      Статья 19.      Средства республиканского бюджета,  использованные бюджетными  уч-реждениями и хозяйствующими субъектами и органами местного самоуправле-ния не по целевому назначению,  подлежат  взысканию  в  соответствующиебюджеты.  Несвоевременный возврат бюджетных средств, предоставленных навозвратной основе, а также просрочка уплаты процентов за их использова-ние  служат  основанием  для  сокращения или прекращения предоставлениявсех форм государственной поддержки.      Статья 20.      Установить, что расходы по принятым законодательным и  нормативнымактам в текущем году, требующим дополнительные финансовые ресурсы, пре-дусматриваются в бюджете на следующий год.      Статья 21.      Установить, что выплаты по исполнительным листам физических лиц порешениям  судебных  органов должны осуществляться за счет средств соот-ветствующих министерств и ведомств.      Статья 22.      Ввести в действие настоящий Закон Кыргызской Республики с 1 января2008 года.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gcvmyuiljv1k1exm4tuv">
      <w:r>
        <w:rPr>
          <w:rFonts w:ascii="Arial" w:cs="Arial" w:eastAsia="Arial" w:hAnsi="Arial"/>
          <w:color w:val="132D3F"/>
          <w:sz w:val="16"/>
          <w:szCs w:val="16"/>
          <w:u w:val="single"/>
        </w:rPr>
        <w:t xml:space="preserve">dalil.kg/document/58844</w:t>
      </w:r>
    </w:hyperlink>
  </w:p>
  <w:p>
    <w:pPr>
      <w:spacing w:after="0" w:before="40"/>
      <w:jc w:val="center"/>
    </w:pPr>
    <w:hyperlink w:history="1" r:id="rId0cfgdip-vrvher-t6okk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u4vqp-gq6i4gkrsco9sh"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gcvmyuiljv1k1exm4tuv" Type="http://schemas.openxmlformats.org/officeDocument/2006/relationships/hyperlink" Target="https://dalil.kg/document/58844" TargetMode="External"/><Relationship Id="rId0cfgdip-vrvher-t6okk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2026-09-25T04:33:31.620Z</dcterms:created>
  <dcterms:modified xsi:type="dcterms:W3CDTF">2026-09-25T04:33:31.620Z</dcterms:modified>
</cp:coreProperties>
</file>

<file path=docProps/custom.xml><?xml version="1.0" encoding="utf-8"?>
<Properties xmlns="http://schemas.openxmlformats.org/officeDocument/2006/custom-properties" xmlns:vt="http://schemas.openxmlformats.org/officeDocument/2006/docPropsVTypes"/>
</file>