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yx14yp39ct--nq3-1zu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марта 2008 года № 78            ПОСТАНОВЛЕНИЕ ПРАВИТЕЛЬСТВА КЫРГЫЗСКОЙ РЕСПУБЛИКИ                О проектах законов Кыргызской Республики            "О внесении изменений и дополнений в некоторые              законодательные акты Кыргызской Республики"              и "О внесении изменения в Закон Кыргызской                 Республики "О государственной службе"      В целях  реализации  положений Конституции Кыргызской Республики оправе граждан на судебную защиту и оптимизации  гражданского  процессу-ального законодательства Кыргызской Республики в соответствии со стать-ей 64 Конституции Кыргызской Республики Правительство  Кыргызской  Рес-публики постановляет:     1. Одобрить проекты законов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внесении  из-</w:t>
      </w:r>
    </w:p>
    <w:p>
      <w:r>
        <w:rPr>
          <w:rFonts w:ascii="Arial" w:cs="Arial" w:eastAsia="Arial" w:hAnsi="Arial"/>
          <w:sz w:val="24"/>
          <w:szCs w:val="24"/>
        </w:rPr>
        <w:t xml:space="preserve">менений  и  дополнений в некоторые законодательные акты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 "О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дарственной службе"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Направить указанные законопроекты на рассмотрение в Жогорку Ке-неш Кыргызской Республики.     3. Назначить председателя Верховного суда Кыргызской Республики  исудью Верховного суда Кыргызской Республики Гутниченко Л.В.  (по согла-сованию) официальными представителями Правительства Кыргызской  Респуб-лики  при рассмотрении проекта Закона Кыргызской Республики "О внесенииизменений и дополнений в некоторые законодательные акты Кыргызской Рес-публики" Жогорку Кенешем Кыргызской Республики.     4. Назначить директора Агентства Кыргызской  Республики  по  деламгосударственной  службы  (по  согласованию)  официальным представителемПравительства Кыргызской Республики  при  рассмотрении  проекта  ЗаконаКыргызской  Республики "О внесении изменения в Закон Кыргызской Респуб-лики "О государственной службе" Жогорку Кенешем Кыргызской Республики.         Премьер-министр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 О внесении изменений и дополнений в некоторые              законодательные акты Кыргызской Республики      Статья 1.      Внести в Закон Кыргызской Республики "О  государственной  пошлине"(Газета "Эркин Too" от 31 августа 2007 года № 62) следующие изменения:     1. В статье 3:     - в  подпункте 1 слова "вступивших в законную силу судебных актов"заменить словами "судебных актов в порядке надзора".     2. В статье 6:     - абзац первый пункта 1 изложить в следующей редакции:     "1. От  взимания государственной пошлины по результатам рассмотре-ния дел в суде освобождаются:";     - в  абзаце  сорок  первом пункта 1 слово "уплаты" заменить словом"взимания";     - пункт 2 исключить.     2. В статье 8:     - в пункте 3:     абзац первый изложить в следующей редакции:     "3. Государственная пошлина оплачивается до совершения облагаемогопошлиной действия, а также при выдаче документов, за исключением случа-ев обращения в суд.  При обращении в суд государственная пошлина взима-ется по результатам рассмотрения судом исковых и иных заявлений  и  жа-лоб.";     абзац второй исключить;     - подпункт 3 пункта 4 исключить.      Статья 2.      Внести в  Гражданский  процессуальный кодекс Кыргызской Республики(Ведомости Жогорку Кенеша Кыргызской Республики,  2000 г., N 3, ст.158)следующие изменения и дополнения:     1. В статье 2:     - в пункте 6-1 слова "и президиум" исключить;     - в пункте 7 слова "президиум и" исключить;     - в пункте 14 слово "президиум," исключить.     2. Пункт 3 статьи 8 изложить в следующей редакции:     "3. В  Верховном суде Кыргызской Республики рассмотрение гражданс-ких, административных и экономических дел в порядке надзора осуществля-ется судебными составами судебных коллегий из трех судей.".     3. В пункте 1 статьи 13 слова "Законодательным собранием и  Собра-нием  народных представителей Жогорку Кенеша Кыргызской Республики" за-менить словами "Жогорку Кенешем Кыргызской Республики".     4. В  пункте  3  статьи  15 слова "или президиумом Верховного судаКыргызской Республики в составе не менее семи его членов." исключить.     5. Пункт 3 статьи 18 изложить в следующей редакции:     "3. Участие судьи Верховного суда Кыргызской Республики в рассмот-рении дела в порядке надзора не является препятствием для его повторно-го участия в рассмотрении данного дела в порядке надзора.".     6. В пункте 2 статьи 23:     - подпункт 7 изложить в следующей редакции:     "7) дела  по  спорам между учредителями юридических лиц и органамигосударственной власти и их должностными лицами по  вопросам  регистра-ции, перерегистрации и ликвидации юридических лиц, а также по заявлени-ям заинтересованных лиц о ликвидации юридического лица;";     - дополнить подпунктом 8 следующего содержания:     "8) дела по спорам между юридическими лицами и их учредителями;";     - подпункты 8 и 9 считать соответственно подпунктами 9 и 10.     7. Пункт 3 статьи 26 дополнить абзацами вторым и третьим следующе-го содержания:     "- дела по спорам между учредителями юридических лиц, юридическимилицами  и  органами  государственной власти и их должностными лицами повопросам регистрации,  перерегистрации и ликвидации юридических лиц, позаявлениям заинтересованных лиц о ликвидации юридического лица;     - дела по спорам между юридическими лицами и  их  учредителями,  атакже по спорам учредителей юридического лица между собой, если учреди-телями являются юридические лица  и/или  индивидуальный  предпринимате-ли;".     8. Статью 27 исключить.     9. Пункт 2 статьи 27-1 изложить в следующей редакции:     "2. Если при разбирательстве дела в районном суде оно  стало  под-судным  межрайонному  суду,  суд выносит определение о передаче дела нарассмотрение в межрайонный суд.".     10. В статье 33:     - пункт 1 исключить;     - дополнить пункт 2 подпунктом 4 следующего содержания:     "4) в случаях,  предусмотренных в пункте 2 статьи 27-1  настоящегоКодекса.".     11. Пункт 3 статьи 41 изложить в следующей редакции:     "3. Стороны  могут окончить дело мировым соглашением на любой ста-дии процесса.".     12. В статье 98:     - пункт 1 изложить в следующей редакции:     "1. Плательщиками государственной пошлины являются стороны, заяви-тели,  третьи лица,  заявляющие самостоятельные требования  на  предметспора, по результатам рассмотрения дела судом.";     - в пункте 2:     абзац первый изложить в следующей редакции:     "2. Государственная пошлина взимается по результатам  рассмотренияподанных в суд:";     - в подпункте 6 слова ", кассационных жалоб и жалоб в порядке над-зора, а также с жалоб на определения по экономическим делам о прекраще-нии производства по делу, об оставлении иска без рассмотрения и о нало-жении судебных штрафов" заменить словами "и кассационных жалоб;";     - в подпункте 9 слова "и жалоб в порядке надзора" исключить.     13. Статью 102 исключить.     14. Статью 103 исключить.     15. Статью 104 исключить.     16. Пункт 1 статьи 114 изложить в следующей редакции:     "1. Судебные расходы, понесенные судом в связи с рассмотрением де-ла,  и государственная пошлина взыскиваются в соответствующий бюджет  систца и ответчика, не освобожденных от уплаты судебных расходов и госу-дарственной пошлины,  пропорционально удовлетворенной или отказанной  вудовлетворении  части исковых требований по результатам вынесенного ре-шения.".     17. Подпункт 2 статьи 133 исключить.     18. В пункте 1 статьи 145 слово "ответчика" заменить словом  "сто-рон".     19. В статье 201:     - пункт 5 после слов "судебных расходов," дополнить словами "госу-дарственной пошлины,";     - пункт 7 исключить.     20. Статью 217 дополнить подпунктом 9 следующего содержания:     "9) направления  официального  запроса в государственные органы потолкованию нормативных правовых актов.".     21. В статье 250:     - подпункт 5 пункта 1 исключить;     - второе предложение пункта 3 исключить.     22. В подпункте 8 пункта 1 статьи 252 слова "в  пользу  взыскателяили" исключить.     23. Главу 26 изложить в следующей редакции:                               "Глава 26               Особенности гражданского судопроизводства                       по административным делам      Статья 259. Осуществление производства по административным делам      1. Производство по административным делам осуществляется судами пообщим правилам гражданского судопроизводства с особенностями,  установ-ленными настоящей главой.     2. Административными делами являются дела, вытекающие из админист-ративных  правоотношений,  сторонами  которых являются органы государс-твенной власти,  органы местного самоуправления, их должностные лица, атакже граждане и юридические лица.      Статья 260. Специальная подведомственность административных дел      1. В порядке судопроизводства по административным делам суды расс-матривают:     1) заявления  о  признании недействительными полностью или в частипостановлений государственных органов и должностных лиц, уполномоченныхрассматривать дела об административных правонарушениях;     2) заявления о признании недействительными полностью или  в  частиненормативных  актов  органов государственной власти,  органов местногосамоуправления, их должностных лиц;     3) заявления  о  признании недействительными полностью или в частинормативных правовых  актов  органов  государственной  власти,  органовместного самоуправления, их должностных лиц;     4) заявления об оспаривании действий или бездействия органов госу-дарственной  власти,  органов  местного самоуправления,  их должностныхлиц.     2. Законом к административным делам могут быть отнесены и иные де-ла, вытекающие из административно-правовых отношений.      Статья 261. Подсудность административных дел      1. Административные дела рассматриваются по первой инстанции  меж-районными  судами  по  месту нахождения органов государственной власти,органов местного самоуправления, их должностных лиц, чьи акты, действияили бездействие обжалуются в суд.     2. При обжаловании актов,  действий или бездействия нескольких ор-ганов  государственной  власти,  органов  местного  самоуправления и ихдолжностных лиц заявление подается в суд по месту нахождения одного  изорганов  государственной  власти,  органов местного самоуправления и ихдолжностных лиц по выбору заявителя.      Статья 262. Акты, действия (бездействие) органов государственной                 власти, органов местного самоуправления и их                 должностных лиц, обжалуемые в судебном порядке      К актам,  действиям и бездействию органов государственной  власти,органов  местного  самоуправления и их должностных лиц,  оспариваемым впорядке гражданского судопроизводства, относятся коллегиальные и едино-личные акты, действий (бездействие), в результате которых:     1) нарушены права и свободы гражданина, юридического лица;     2) созданы препятствия к осуществлению гражданином или юридическимлицом его прав, свобод, законных интересов;     3) на гражданина, юридическое лицо незаконно возложены обязанностиили они незаконно привлечены к административной ответственности.      Статья 263. Право подачи заявления по административным делам      1. Заявителями по административным делам могут быть граждане, юри-дические  лица,  чьи права и законные интересы затронуты обжалуемым ак-том,  действиями или бездействием органа государственной власти, органаместного самоуправления и их должностных лиц, а также прокурор в поряд-ке, предусмотренном статьей 45 настоящего Кодекса.     2. Лица,  указанные  в пункте 1 настоящей статьи,  вправе оспоритьакты,  действия (бездействие)  органа  государственной  власти,  органаместного  самоуправления  и  их должностных лиц в вышестоящий в порядкеподчиненности орган либо к его должностному лицу, либо в суд.     3. Заявление  по  административному  делу подается в суд в течениетрех месяцев со дня получения копии акта государственного органа, орга-на местного самоуправления,  их должностных лиц либо со дня, когда зая-витель узнал о вынесении данного акта,  если иные сроки не  установленызаконом.     При обжаловании действий органов государственной  власти,  органовместного самоуправления и их должностных лиц заявления подаются в суд втечение трех месяцев со дня, когда заявитель узнал о его совершении.     При обжаловании бездействия органов государственной власти,  орга-нов местного самоуправления и их должностных лиц заявления  подаются  втечение  трех месяцев в суд по истечении одного месяца со дня обращенияв соответствующий государственный орган, орган местного самоуправления,их должностным лицам,  по которому не было получено ответа либо полученответ, с которым заявитель не согласен.     4. При обращении граждан и юридических лиц в вышестоящий в порядкеподчиненности орган либо к его должностному лицу, срок, предусмотренныйдля обращений в суд пунктом 3 настоящей статьи,  начинает течь по исте-чении одного месяца с момента обращения и неполучении ответа либо полу-чении ответа с отказом в удовлетворении их заявлений.     5. Подача заявления в суд не приостанавливает действие  оспаривае-мого акта или действия, за исключением акта о привлечении к администра-тивной ответственности.      Статья 264. Содержание заявления по обжалованию акта, действия                 или бездействия органа государственной власти, органа                 местного самоуправления и их должностных лиц      1. Заявление гражданина, юридического лица, прокурора должно соот-ветствовать требованиям,  предусмотренным статьей 132 настоящего Кодек-са, и должно содержать:     1) наименование  акта  и органа или должностного лица,  принявшегоданный акт;     2) описание  действия или бездействия органа или должностного лицаи их наименование;     3) дату принятия акта, совершения обжалуемого действия;     4) дату вручения оспариваемого акта либо получения копии акта, оз-накомления с этим актом, дату, когда лицо, обращающееся в суд, узнало осовершении обжалуемого действия;     5) указание о том, какие конкретно права, свободы или законные ин-тересы нарушены этим актом, действием или бездействием;     6) указание о том,  какие статьи Конституции Кыргызской Республикиили иных законов нарушены оспариваемым актом, действием или бездействи-ем;     7) требование заявителя относительно  обжалуемого  акта,  действияили бездействия.     2. К заявлению прилагается копия оспариваемого акта или его части.     Если обжалуется нормативный правовой акт, заявитель указывает, ка-ким органом массовой информации и когда он опубликован.     При отсутствии у заявителя копии обжалуемого ненормативного акта взаявлении должна содержаться просьба по его затребованию судом.      Статья 265. Принятие заявления. Извещение лиц, участвующих в                 административном деле, о судебном разбирательстве      1. Вопрос о принятии заявления к производству суда решается судьейединолично в трехдневный срок со дня поступления заявления в суд.     О принятии заявления судья выносит определение, в котором указыва-ются о назначении дела к разбирательству в заседании суда, время и мес-то его проведения.     2. Копии определения о принятии заявления к производству суд  нап-равляет лицам,  участвующим в деле, не позднее следующего дня после еговынесения.     3. Лица,  участвующие  в деле,  извещаются судом о времени и местесудебного заседания путем направления копии судебного акта по почте за-казным письмом, с уведомлением о вручении, вручения копии судебного ак-та нарочным либо в случаях, не терпящих отлагательства, - телефонограм-мой, телеграммой, по факсимильной связи электронной почте или с исполь-зование иных средств связи.     4. Лица,  участвующие  в деле,  обязаны сообщать суду об изменениисвоего адреса во время производства по делу.  При отсутствии такого со-общения  процессуальные документы направляются по последнему известномуадресу и считаются доставленными, хотя бы адресат по этому адресу болеене находится.      Статья 266. Возвращение заявления. Оставление заявления без                 рассмотрения      1. Судья в трехдневный срок возвращает заявление и  приложенные  кнему документы по основаниям,  указанным в статье 136 настоящего Кодек-са, если не соблюдены требования статьи 264 настоящего Кодекса, а такжев случаях, если:     1) заявление не подписано или подписано лицом,  не  имеющим  праваего подписывать;     2) не представлены доказательства направления или вручения  лицам,участвующим в деле, копии заявления;     3) в одном заявлении соединены несколько требований к  одному  илинескольким лицам, когда эти требования не связаны между собой;     4) если до вынесения определения о принятии заявления к производс-тву от заявителя поступило заявление о возвращении заявления.     2. О возвращении заявления судья выносит определение,  которое мо-жет быть обжаловано.     В случае отмены данного определения  вышестоящим  судом  заявлениесчитается поданным в день первоначального обращения в суд.     Возвращение заявления не препятствует повторному обращению с такимже  требованием  в  суд в общем порядке после устранения обстоятельств,послуживших основанием для его возвращения.     3. Заявления по административным делам не могут быть оставлены бездвижения,  если в срок, предусмотренный подпунктами 1 и 2 пункта 1 нас-тоящей статьи, заявитель не устранит препятствия для принятия заявленияк производству.     4. Суд оставляет заявление без рассмотрения по основаниям, указан-ным в статьях 223-224 настоящего Кодекса, а также в случаях, если:     1) заявитель в установленных законом случаях не принял мер к досу-дебному урегулированию спора и возможность такого урегулирования не ут-рачена;     2) если заявитель или его представитель,  надлежащим образом изве-щенный  о времени и месте слушания дела,  не явился на заседание суда ине заявил о рассмотрении дела без его участия.     5. Об  оставлении заявления без рассмотрения суд выносит определе-ние, которое может быть обжаловано.      Статья 267. Рассмотрение заявления      1. Заявление рассматривается судом в срок, не превышающий один ме-сяц с момента принятия дела к производству.     2. Лицо,  подавшее заявление,  орган государственной власти, органместного самоуправления и их должностные лица, чьи акты, действия (без-действие) обжалуются в суде, извещаются о времени и месте судебного за-седания.     3. Неявка указанных в пункте 2 настоящей статьи надлежащим образомизвещенных  лиц не является препятствием для рассмотрения судом дела посуществу.     4. Обязанность доказывания законности и обоснованности акта, дейс-твия (бездействия) возлагается на орган государственной власти,  органыместного самоуправления, должностных лиц, принявших акт или допустившихдействия (бездействие), обжалуемого в суде.     5. При  рассмотрении  в суде акта о привлечении к административнойответственности суд проверяет:     1) законность  и  обоснованность постановления об административномвзыскании;     2) производилось ли оно на основании закона и управомоченным на тоорганом или должностным лицом;     3) соблюден  ли  установленный  законом порядок привлечения лица кадминистративной ответственности или  выполнению  возложенной  на  негообязанности;     4) совершило ли лицо административное правонарушение,  за  котороезаконодательством установлена соответствующая ответственность;     5) виновно ли лицо в совершении этого поступка;     6) учтены  ли при наложении взыскания тяжесть совершенного поступ-ка, личность гражданина и его имущественное положение;     7) не истекли ли сроки давности для наложения взыскания и исполне-ния постановления.     6. При  рассмотрении  в суде актов органов государственной власти,органов местного самоуправления и их должностных лиц суд проверяет:     1) компетенцию  органов  государственной власти,  органов местногосамоуправления и их должностных лиц, принявших оспариваемый акт;     2) соответствие  акта Конституции Кыргызской Республики и иным за-конам Кыргызской Республики;     3) нарушены ли права, свободы и законные интересы лица, обративше-гося в суд,  либо созданы ли препятствия к осуществлению этим лицом егоправ, свобод и законных интересов.     7. При рассмотрении административного дела суд не связан доводами,изложенными  в заявлении об оспаривании акта,  действия или бездействияорганов государственной власти,  органов местного самоуправления  и  ихдолжностных лиц.      Статья 268. Отложение рассмотрения дела. Перерыв в судебном                 заседании      1. Суд вправе отложить рассмотрение дела в случаях,  предусмотрен-ных  настоящим  Кодексом,  а также в случае неявки в судебное заседаниелица,  участвующего в деле,  если в отношении этого лица у суда отсутс-твуют  сведения  о надлежащем извещении его о времени и месте судебногоразбирательства.     Отложение рассмотрения  дела не прерывает срока рассмотрения дела,предусмотренный статьей 269 настоящего Кодекса.     Об отложении рассмотрения дела суд выносит определение.     2. Суд по ходатайству лица,  участвующего в деле, или по собствен-ной инициативе может объявить перерыв в судебном заседании на срок,  непревышающий трех дней.  Участники процесса о времени и  месте  слушаниядела извещаются под роспись в протоколе судебного заседания.      Статья 269. Решение суда      1. В  результате рассмотрения заявления о признании недействитель-ным постановления государственных органов и должностных лиц,  уполномо-ченных  рассматривать  дела  об  административных правонарушениях,  судвправе решение, которым:     1) признать  недействительным  данное  постановление  и прекратитьпроизводство по делу об административном правонарушении в случае  приз-нания  судом необоснованным привлечение лица к административной ответс-твенности вследствие отсутствия состава или  события  административногоправонарушения, а также в иных, перечисленных в законодательстве об ад-министративной ответственности,  случаях,  исключающих производство  поделу об административном правонарушении;     2) изменить постановление,  учитывая характер  совершенного  адми-нистративного  правонарушения,  личность нарушителя,  степень его вины,имущественное положение,  иные обстоятельства,  смягчающие  ответствен-ность,  не  устанавливая  при этом административного взыскания или инымобразом не ухудшая положения лица, в отношении которого вынесено поста-новление;     3) признать недействительным постановление и направить дело об ад-министративном  правонарушении по подведомственности,  если будет уста-новлено, что данное постановление вынесено административным органом илидолжностным  лицом с превышением их компетенции и если сроки примененияадминистративного взыскания не истекли, либо прекратить производство поделу, если установленные сроки истекли;     4) признать недействительным данное постановление и направить делооб административном правонарушении на новое рассмотрение административ-ному органу или должностному лицу,  если будет установлено,  что поста-новление вынесено с существенными нарушениями процессуальных требованийзаконодательства Кыргызской Республики об административной  ответствен-ности  и сроки применения административного взыскания не истекли,  либопрекратить производство по делу, если эти сроки истекли.     2. Если суд установит, что постановление административного органа,должностного лица о применении административного взыскания является за-конным и обоснованным,  суд оставляет постановление в силе, а заявление- без удовлетворения.     3. В  результате рассмотрения заявления о признании недействитель-ным ненормативного акта,  обжалования действия (бездействия) органа го-сударственной  власти,  органа местного самоуправления,  их должностныхлиц суд вправе вынести решение, которым:     1) признать недействительным оспариваемый акт полностью или в час-ти либо обязать орган  или  должностное  лицо,  допустившее  обжалуемоедействие или бездействие,  устранить в полном объеме допущенное наруше-ние прав, свобод и законных интересов заявителя, если его заявление бу-дет признано обоснованным;     2) отказать заявителю в удовлетворении его требований,  если будетустановлено,  что  акты,  действия (бездействие) органа государственнойвласти, органа местного самоуправления, их должностных лиц соответству-ют закону, совершены в пределах их полномочий и не нарушают права, сво-боды и законные интересы заявителя.     4. В  результате рассмотрения заявления о признании недействитель-ным нормативного правового акта суд вправе вынести решение, которым:     1) признать недействительным полностью или в части обжалуемый акт,если будет установлена обоснованность заявления.  Если данный  акт  былранее  опубликован  средствами  массовой информации,  то в резолютивнойчасти решения указывается об обязанности данного средства массовой  ин-формации  опубликовать сообщение о вынесенном решении в срок,  установ-ленный судом;     2) отказать в удовлетворении заявления, если будет установлена егонеобоснованность.     5. Решение  суда,  которым  нормативный правовой акт в целом или вотдельной его части признан недействительным,  обязательно  для  органагосударственной  власти,  органа местного самоуправления и должностноголица,  принявших этот акт, для гражданина, юридического лица, неопреде-ленного круга лиц, на права и свободы которых распространялось действиеоспоренного нормативного акта.  Оно имеет преюдициальную силу и  закон-ность  данного  нормативного  правового  акта может быть оспорена вновьдругими гражданами,  юридическими лицами,  прокурором только в той  егочасти, которая не являлась объектом проверки суда.".     24. Главы 27 и 28 исключить.     25. Пункт  2  статьи 316 после слов "в окончательной форме" допол-нить словами "в соответствии с пунктом 2 статьи 205  настоящего  Кодек-са".     26. В статье 317:     - в пункте 3:     после слов "участвующих в деле" дополнить словами "за  исключениемдел,  рассматриваемых  в порядке гражданского судопроизводства по адми-нистративным и экономическим делам";     - дополнить абзацем вторым следующего содержания:     "Лицо, подающее апелляционную жалобу по административным и  эконо-мическим делам,  направляет другим лицам, участвующим в деле, копии жа-лобы и приложенных к ней документов, которые у них отсутствуют.";     - пункт 4 исключить.     27. Абзац второй пункта 2 статьи 335 исключить.     28. В пункте 2 статьи 337-2 слово "трех" заменить словом "шести".     29. В статье 337-3:     - пункт 3:     после слов "участвующих в деле" дополнить словами "за  исключениемдел,  рассматриваемых  в порядке гражданского судопроизводства по адми-нистративным и экономическим делам";     дополнить абзацем вторым следующего содержания:     "Лицо, подающее кассационную жалобу по административным и экономи-ческим делам, направляет другим лицам, участвующим в деле, копии жалобыи приложенных к ней документов, которые у них отсутствуют.";     - пункт 4 исключить.     30. В подпункте 2 статьи 337-6 слова "шести месяцев" заменить сло-вами "одного года".     31. Абзац второй пункта 1 статьи 337-17 исключить.     32. Статью 340 дополнить подпунктом 4 следующего содержания:     "4) изменить или отменить определение суда и вынести  новое  реше-ние, не передавая дело на новое рассмотрение.".     33. В статье 341:     - слова ", обжалованию не подлежит и" исключить;     - дополнить предложением следующего содержания:     "Определение может быть пересмотрено в порядке надзора.".     34. Пункт 3 статьи 345 исключить.     35. В статье 348:     - в пункте 1 слова "либо президиумом  Верховного  суда  КыргызскойРеспублики" исключить;     - в пункте 2 слова ",  за исключением дел, отнесенных к подведомс-твенности президиума Верховного суда Кыргызской Республики" исключить;     - пункт 3 исключить.     36. В  статье  350  слова  "и президиум Верховного суда КыргызскойРеспублики" исключить.     37. Пункт 3 статьи 351 исключить.     38. Статью 356 изложить в следующей редакции:     "Судебная коллегия Верховного суда Кыргызской Республики, рассмот-рев дело в порядке надзора, вправе:     1) оставить судебный акт суда первой, апелляционной или кассацион-ной инстанции в силе, а жалобу или представление - без удовлетворения;     2) оставить  в  силе один из ранее вынесенных по делу судебных ак-тов;     3) отменить  либо изменить решение суда первой,  апелляционной иликассационной инстанции и принять новое решение,  не передавая дело  длянового рассмотрения,  если допущена ошибка в применении норм материаль-ного права;     4) отменить  акт суда первой,  апелляционной или кассационной инс-танции полностью или в части и оставить заявление без рассмотрения либопрекратить производство по делу;     5) отменить судебные акты  первой,  апелляционной  и  кассационнойинстанций  полностью  либо в части и направить дело на новое рассмотре-ние.".     39. Статью 356-1 исключить.     40. Пункт 1 статьи 357 изложить в следующей редакции:     "1. Основаниями  к  отмене  или изменению судебных актов в порядкенадзора являются существенные нарушения  либо  неправильное  применениенорм права,  необоснованность судебных актов, а также признание Консти-туционным судом Кыргызской Республики  не  соответствующим  КонституцииКыргызской Республики закона, на котором основан судебный акт.".     41. В статье 358:     - абзац второй пункта 1 исключить;     - второе предложение пункта 3 исключить.     42. В пункте 1 статьи 359 слова "или президиума" исключить.     43. Пункт 2 статьи 366 изложить в следующей редакции:     "2. Определение  суда  первой  инстанции об удовлетворении либо оботклонении заявления о пересмотре судебного акта по  вновь  открывшимсяобстоятельствам может быть обжаловано в порядке, предусмотренном главой40 настоящего Кодекса.     Определение суда апелляционной, кассационной инстанций об удовлет-ворении либо об отклонении заявления о  пересмотре  судебного  акта  повновь открывшимся обстоятельствам может быть обжаловано в порядке, пре-дусмотренном главой 41 настоящего Кодекса.     Определение судебной коллегии Верховного суда Кыргызской Республи-ки об удовлетворении либо об отклонении заявления о пересмотре судебно-го акта по вновь открывшимся обстоятельствам обжалованию не подлежит.".     44. В статье 383:     - в  подпункте 12 пункта 1 слова ",  за исключением споров о госу-дарственной регистрации, перерегистрации, отмене регистрации, уклоненииот  регистрации юридических лиц и индивидуальных предпринимателей" иск-лючить;     - пункт 1 дополнить подпунктом 13 следующего содержания:     "13) по спорам между учредителями  юридических  лиц,  юридическимилицами  и  органами  государственной власти и их должностными лицами повопросам регистрации,  перерегистрации и ликвидации юридических лиц, позаявлениям заинтересованных лиц о ликвидации юридического лица, дела поспорам между юридическими лицами и их учредителями,  а также по  спорамучредителей  юридического лица между собой,  если учредителями являютсяюридические лица и/или индивидуальный предприниматели;";     - подпункты 13-16 считать соответственно подпунктами 14-17.     45. Подпункт 2 статьи 387 исключить.     46. Подпункт 4 пункта 1 статьи 389 исключить.     47. В абзаце втором пункта 2 статьи 390 слова ", о полном или час-тичном возврате государственной пошлины" исключить.     48. Подпункт 3 части второй статьи 397 исключить.     49. Подпункт 4 пункта 1 статьи 398 исключить.     50. В пункте 1 статьи 399:     - в абзаце первом слова "либо президиумом" исключить;     - подпункт 4 исключить.     51. В статье 414 цифры "27" заменить цифрами "26".     52. В пункте 1 статьи 415 цифры "27" заменить цифрами "26".     53. В пункте 3 статьи 433 цифры "436" заменить цифрами "434".      Статья 3.      Внести в  Трудовой кодекс Кыргызской Республики (Ведомости ЖогоркуКенеша Кыргызской Республики,  2006 г.,  N 4, ст.392) следующее измене-ние:     1. Статью 425 исключить.      Статья 4.      Настоящий Закон вступает в силу со дня официального опубликования.      Президент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изменения в Закон Кыргызской Республики                      "О государственной службе"      Статья 1.      Внести в Закон Кыргызской Республики  "О  государственной  службе"(Ведомости Жогорку Кенеша Кыргызской Республики, 2004 г., N 12, ст.529)следующее изменение:     Абзац шестой статьи 1 изложить в следующей редакции:     "- политическая государственная должность - государственная  долж-ность,  назначаемое (избираемое) и освобождаемое Президентом КыргызскойРеспублики,  Жогорку Кенешем Кыргызской  Республики,  Премьер-министромКыргызской  Республики  в соответствии с реестром политических и специ-альных государственных должностей Кыргызской Республики и с определени-ем круга полномочий, установленных для них Конституцией Кыргызской Рес-публики,  законами Кыргызской Республики, Указами Президента КыргызскойРеспублики, постановлениями Правительства Кыргызской Республики;".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aawd11ibb7fn-bush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dalil.kg/document/58915</w:t>
      </w:r>
    </w:hyperlink>
  </w:p>
  <w:p>
    <w:pPr>
      <w:spacing w:after="0" w:before="40"/>
      <w:jc w:val="center"/>
    </w:pPr>
    <w:hyperlink w:history="1" r:id="rIdmlyipbr32qk1k1l6fdz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14yp39ct--nq3-1zulh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aawd11ibb7fn-bushxr" Type="http://schemas.openxmlformats.org/officeDocument/2006/relationships/hyperlink" Target="https://dalil.kg/document/58915" TargetMode="External"/><Relationship Id="rIdmlyipbr32qk1k1l6fdz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2026-09-23T16:35:21.193Z</dcterms:created>
  <dcterms:modified xsi:type="dcterms:W3CDTF">2026-09-23T16:35:21.193Z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