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3eej_z3d9doxhig64kzk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декабря 2009 года № 746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2008 года № 418            ПОСТАНОВЛЕНИЕ ПРАВИТЕЛЬСТВА КЫРГЫЗСКОЙ РЕСПУБЛИКИ            О внесении изменений и дополнения в постановление                  Правительства Кыргызской Республики            от 10 мая 2007 года № 157 "Вопросы Министерства           транспорта и коммуникаций Кыргызской Республики"         (опубликовано в ж-ле "Нормативные акты Правительства КР"        приложение газеты "Эркинтоо" №15-16 (324-325) за август 2008г)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орга-низационных  вопросах строительства магистральных железных дорог в Кыр-гызской Республике" от 14 апреля 2008 года № 132,  постановлениями Пра-вительства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 мая 2008 года № 203</w:t>
      </w:r>
    </w:p>
    <w:p>
      <w:r>
        <w:rPr>
          <w:rFonts w:ascii="Arial" w:cs="Arial" w:eastAsia="Arial" w:hAnsi="Arial"/>
          <w:sz w:val="24"/>
          <w:szCs w:val="24"/>
        </w:rPr>
        <w:t xml:space="preserve">"Об организа-ционных вопросах строительства магистральных железных дорог в  Кыргызс-кой Республике",  от</w:t>
      </w:r>
    </w:p>
    <w:p>
      <w:r>
        <w:rPr>
          <w:rFonts w:ascii="Arial" w:cs="Arial" w:eastAsia="Arial" w:hAnsi="Arial"/>
          <w:sz w:val="24"/>
          <w:szCs w:val="24"/>
        </w:rPr>
        <w:t xml:space="preserve">2 мая 2008 года № 204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обУправлении международных автомобильных перевозок "Кыргызинтранс" Минис-терства  транспорта  и коммуникаций Кыргызской Республики",  от 18 июня2008 года № 312 "Вопросы Государственной транспортной инспекции при Ми-нистерстве  транспорта и коммуникаций Кыргызской Республики" Правитель-ство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от10 мая 2007 года № 157 "Вопросы Министерства транспорта и  коммуникацийКыргызской Республики" следующие изменения и дополнение:     - в схеме управления Министерства транспорта и  коммуникаций  Кыр-гызской Республики, утвержденной указанным постановлением:     позицию "Государственная дирекция по проектированию и строительст-ву  магистральных  железных  дорог "Кыргызжелдорстрой" (бюджет)" исклю-чить;     позицию "Кыргызская  транспортная инспекция (бюджет)" заменить по-зицией "Государственная транспортная инспекция (бюджет)";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Министерстве транспорта и коммуникаций КыргызскойРеспублики, утвержденном указанным постановлением:     в пункте 12:     - слова "Генеральный директор Государственной дирекции по проекти-рованию и строительству магистральных железных дорог" исключить;     - после слов "директор Департамента гражданской  авиации,"  допол-нить словами "директор Управления международных автомобильных перевозок"Кыргызинтранс".     2. Министерству  транспорта  и  коммуникаций Кыргызской Республикипривести свои решения в соответствие с настоящим постановлением.      Премьер-министр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a2o3aukgppi66gxkk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dalil.kg/document/59320</w:t>
      </w:r>
    </w:hyperlink>
  </w:p>
  <w:p>
    <w:pPr>
      <w:spacing w:after="0" w:before="40"/>
      <w:jc w:val="center"/>
    </w:pPr>
    <w:hyperlink w:history="1" r:id="rIdteapmkehuzk9xzsfqon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ej_z3d9doxhig64kzk5" Type="http://schemas.openxmlformats.org/officeDocument/2006/relationships/hyperlink" Target="https://dalil.kg/document/90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a2o3aukgppi66gxkk32" Type="http://schemas.openxmlformats.org/officeDocument/2006/relationships/hyperlink" Target="https://dalil.kg/document/59320" TargetMode="External"/><Relationship Id="rIdteapmkehuzk9xzsfqon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2026-09-23T17:22:18.991Z</dcterms:created>
  <dcterms:modified xsi:type="dcterms:W3CDTF">2026-09-23T17:22:18.991Z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