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ouuy8yqad6_p62vqyk9a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октября 2008 года № 588            ПОСТАНОВЛЕНИЕ ПРАВИТЕЛЬСТВА КЫРГЫЗСКОЙ РЕСПУБЛИКИ           О внесении дополнения в постановление Правительства            Кыргызской Республики от 8 июня 2007 года № 218             "Об утверждении Положения, описания и образца            дипломатического паспорта гражданина Кыргызской                     Республики образца 2007 года"      В целях совершенствования законодательства Кыргызской  Республики,для  решения вопроса о выдаче дипломатического паспорта гражданина Кыр-гызской Республики образца 2007 года Правительство Кыргызской Республи-ки постановляет:     Пункт 23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диломатическом паспорте гражданина  Кыргызс-кой  Республики образца 2007 года, 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Прави-тельства Кыргызской Республики от 8 июня 2007 года № 218 "Об  утвержде-нии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описания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образца</w:t>
      </w:r>
    </w:p>
    <w:p>
      <w:r>
        <w:rPr>
          <w:rFonts w:ascii="Arial" w:cs="Arial" w:eastAsia="Arial" w:hAnsi="Arial"/>
          <w:sz w:val="24"/>
          <w:szCs w:val="24"/>
        </w:rPr>
        <w:t xml:space="preserve">дипломатического паспорта гражданинаКыргызской Республики образца 2007 года",  дополнить абзацем следующегосодержания:     "- лицам, имеющим дипломатический ранг Чрезвычайного и Полномочно-го Посла Кыргызской Республики.".      Премьер-министр            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fdk1czxgr52krkwwt8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dalil.kg/document/59506</w:t>
      </w:r>
    </w:hyperlink>
  </w:p>
  <w:p>
    <w:pPr>
      <w:spacing w:after="0" w:before="40"/>
      <w:jc w:val="center"/>
    </w:pPr>
    <w:hyperlink w:history="1" r:id="rIdahfo3blixnwiwh5ak4f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uy8yqad6_p62vqyk9a4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fdk1czxgr52krkwwt83" Type="http://schemas.openxmlformats.org/officeDocument/2006/relationships/hyperlink" Target="https://dalil.kg/document/59506" TargetMode="External"/><Relationship Id="rIdahfo3blixnwiwh5ak4f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2026-09-24T05:30:40.328Z</dcterms:created>
  <dcterms:modified xsi:type="dcterms:W3CDTF">2026-09-24T05:30:40.328Z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