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icdvt5mgsiwkectclgon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октября 2008 года N 554                                 ПРАВИЛА          по выявлению, пресечению соглашений (согласованных              действий) по установлению (поддержанию) цен                 (тарифов), ограничивающих конкуренцию                            I. Общие положения      1. Правила  по  выявлению,  пресечению  соглашений  (согласованныхдействий) по установлению (поддержанию) цен  (тарифов),  ограничивающихконкуренцию (далее - Правила) разработаны в соответствии с Законом Кыр-гызской Республики "Об ограничении монополистической деятельности, раз-витии  и  защите  конкуренции"  и другими нормативными правовыми актамиКыргызской Республики,  регламентирующими деятельность  уполномоченногогосударственного антимонопольного органа.     Настоящие Правила предназначены для выявления, пресечения соглаше-ний  (согласованных  действий) по установлению (поддержанию) цен (тари-фов), ограничивающих конкуренцию, и направлены на обеспечение государс-твенного  контроля  за  соблюдением антимонопольного законодательства вКыргызской Республике.     Нормы, установленные настоящими Правилами, распространяются на от-ношения с участием любых хозяйствующих субъектов независимо от  органи-зационно-правовой  формы и формы собственности,  органов исполнительнойвласти и органов местного самоуправления.     2. Государственный  контроль за соблюдением антимонопольного зако-нодательства Кыргызской Республики при заключении соглашений  (согласо-ванных  действий) хозяйствующими субъектами независимо от организацион-но-правовой формы и формы собственности, органами исполнительной властии  органами  местного  самоуправления осуществляет уполномоченный госу-дарственный антимонопольный орган.     3. Основанием  для  рассмотрения дел по нарушению антимонопольногозаконодательства могут служить заявления физических и юридических  лиц,органов исполнительной власти и органов местного самоуправления.  Госу-дарственный антимонопольный орган вправе по собственной  инициативе,  втом числе по результатам проведенных проверок инициировать рассмотрениедел по выявлению соглашений (согласованных  действий)  по  установлению(поддержанию) цен (тарифов), скидок, надбавок (доплат) и наценок.     4. В случаях обращения с заявлениями по фактам заключения соглаше-ний  (согласованных  действий) по установлению (поддержанию) цен (тари-фов),  скидок, надбавок (доплат) в территориальные органы антимонополь-ного  органа  территориальные органы направляют материалы в центральныйаппарат государственного антимонопольного органа для рассмотрения.                      II. Формы ценовых соглашений                       (согласованных действий)      5. В  соответствии с Законом Кыргызской Республики "Об ограничениимонополистической деятельности, развитии и защите конкуренции" (далее -Закон)  определены  формы соглашений (согласованных действий),  которыеимеют или могут иметь своим результатом ограничение конкуренции и явля-ющиеся объектами его применения: горизонтальные и вертикальные соглаше-ния.     6. Горизонтальные соглашения между хозяйствующими субъектами пред-полагают вступление в объединения или их создание (существование), зак-лючение  и  осуществление в любой форме соглашений (согласованных дейс-твий) между хозяйствующими субъектами,  договоренность осуществлять илиосуществление других видов координированной деятельности, если это име-ет целью или результатом (может иметь своим результатом) необоснованное(искусственное) повышение, снижение или поддержание цен (тарифов), ски-док, надбавок (доплат), наценок, в том числе на аукционах и торгах.     Данный вид  соглашений  направлен на поддержание чрезмерно высокихили чрезмерно низких цен. В первом случае целью соглашения обычно явля-ется  получение  дополнительной прибыли за счет потребителя.  Во второмслучае договоренности между хозяйствующими субъектами направлены на ог-раничение доступа на рынок новых хозяйствующих субъектов.  Установлениеи поддержание в течение определенного периода времени чрезмерно  низкихцен осуществляется на период вероятного входа на рынок новых хозяйству-ющих субъектов и заканчивается после устранения угрозы появления  новыххозяйствующих субъектов.  Потери,  связанные с пониженными ценами, ком-пенсируются их последующим ростом. Они приобретают рыночную власть пос-редством  решения,  с которым все согласны и которое используют в анти-конкурентных целях.  Такие ситуации связаны с  существованием  горизон-тальных ограничений (соглашений, согласованных действий) или картелей.     7. Горизонтальные соглашения возможны в тех ситуациях,  когда фир-мы-конкуренты,  сохраняя свою юридическую самостоятельность, согласовы-вают свое поведение и поступают одинаково, как один продавец.     Сговор такого  типа  лишает  потребителей двух важных преимуществ,которыми они обладали в исходной, конкурентной ситуации, - снижения цени увеличения объема продукции.     8. В зависимости от предмета соглашения выделяются следующие формысоглашений:     1) установление (поддержание) согласованных цен (тарифов), скидок,надбавок, наценок;     2) раздел рынков в различных формах:     - раздел рынка по территориальному принципу, объему продаж и заку-пок, ассортименту реализуемых товаров либо по кругу продавцов или поку-пателей (заказчиков);     - ограничение или контроль над производством,  сбытом, мощностями,техническим развитием (технологией) или капиталовложениями;     - распределение рынков сбыта или источников снабжения;     - привязка  потребителя  к  определенным исключительным источникамснабжения (или производителя к каналам сбыта);     3) ограничение  доступа  на рынок или устранение с него других хо-зяйствующих субъектов в качестве продавцов определенных товаров или  ихпокупателей (заказчиков);     4) отказ от заключения договора с определенными продавцами или по-купателями (заказчиками);     5) применение ценовой дискриминации к торговым партнерам;     6) навязывание  партнерам  дополнительных условий,  не связанных спредметом контрактов (договоров);     7) соглашений, связанных с методикой расчета цены, включая предос-тавление прейскурантов и их вариантов;     8) обмена информацией в области цен.     9. Установление цены может происходить на  любой  стадии  процессапроизводства  и реализации,  прямо или косвенно,  и распространяться напокупные цены,  цены продажи,  цены на сырье, производственные ресурсы,промежуточную  или  конечную продукцию,  внутренние либо экспортные илиимпортные цены.     Примерные (типовые)  признаки горизонтальных (картельных) соглаше-ний также приведены в приложении к настоящим Правилам.     10. Вертикальные соглашения между хозяйствующими субъектами предс-тавляют собой полностью или частично достигнутые в любой форме соглаше-ния  (согласованные действия) хозяйствующих субъектов,  один из которыхзанимает доминирующее положение на товарном рынке,  а  другой  являетсяего контрагентом,  если такие соглашения (согласованные действия) имеютлибо могут иметь своим результатом устранение,  ограничение конкуренцииили воспрепятствование ее установлению или развитию. Поставщик применя-ет метод поддержания перепродажной цены,  суть которого состоит в уста-новлении минимальной цены, по которой товар должен быть реализован пот-ребителям.  Это позволяет осуществлять контроль за  рынком  со  стороныпроизводителя (оптовика).     Установление и поддержание минимальной перепродажной цены означаетосуществление  поставщиком  контроля  над  рынком определенного товара.Следствием этого является ограничение конкуренции на рынке,  устранениевозможности  для  конкурентов свободно маневрировать ценами и завышениецен и ограничение конкуренции,  нанесение ущерба конкурентам  и  прямоевытеснение их с рынка.     11. Возможны следующие формы вертикальных соглашений:     1) поддержание уровня цен при перепродаже;     2) ограничение использования товара (услуги);     3) представление исключительных прав продажи;     4) ограничение на продажу;     5) патентные и другие аналогичные ограничения.     12. Правовое регулирование вертикальных ограничений следует  прин-ципу, в соответствии с которым запрещено то, что осуществляется субъек-тами,  имеющими монопольную власть на рынке,  в антиконкурентных целях,если  не доказано их положительное воздействие на социально-экономичес-кую сферу.     13. В перечисленных формах соглашений возможно участие органов ис-полнительной власти и органов местного самоуправления. Их участие можетбыть продиктовано интересами, не связанными с производственной или ком-мерческой деятельностью,  а также, наоборот, вытекать из производствен-ных или коммерческих интересов.     14. Запрещаются и признаются недействительными в установленном по-рядке  полностью или частично соглашения органа исполнительной власти сдругим органом управления либо с хозяйствующим субъектом, которые могутиметь  своим  результатом  существенное ограничение конкуренции,  в томчисле:     - повышение, снижение или поддержание на одном и том же уровне цен(тарифов) или доходов;     - раздел рынка по территориальному принципу,  объему продаж, заку-пок, ассортименту реализуемых товаров либо по кругу продавцов или поку-пателей (заказчиков);     - ограничение доступа на рынок или устранение с него хозяйствующихсубъектов.     15. Юридическими фактами антиконкурентного поведения  органов  ис-полнительной власти и местного самоуправления могут быть принятые в на-рушение антимонопольного законодательства акты (постановления, распоря-жения, ведомственные нормативные правовые акты, инструкции, положения ипрочее),  а также действия,  предпринятые ими в отношении хозяйствующихсубъектов и (или) граждан.     16. Формой ценовых соглашений является сговор по  определению  ценна товары и оказываемые услуги, устанавливаемый в устном или письменномвиде.  Установление ценового сговора может происходить на любой  стадиипроцесса производства и реализации прямо или косвенно.     В первом случае соглашение  касается  непосредственно  определенияцен, например, установления одинаковых цен, согласования изменения цен,дифференциации цен, скидок с цены, условий кредитования. Во втором слу-чае предметом соглашения являются условия, влияющие на установление це-ны,  в частности, применение единообразного прейскуранта, использованиеспецифических методов бухгалтерского учета и расчета себестоимости, ис-пользование ограничений на объемы  производства  (или  же  установлениеквот),  требование  отчислений  взносов  с  каждой сделки в специальныйфонд, организацию и т.д.     17. Формой  ценовых  соглашений является также обмен информацией вобласти цен. Многосторонний обмен информацией монополистами, хозяйству-ющими субъектами,  рассматривается как свидетельство сговора. Обмен ин-формацией о текущих ценах или количествах является заменой  формальногосоглашения о ценах.     18. Односторонняя информация о ценах также является свидетельствомсговора.     Способами информирования являются публичное объявление цен  (расп-ространение нового прейскуранта),  посылка телексов и т.п. потребителями агентам (посредникам).     19. Действия квалифицируются как согласованные, если хозяйствующиесубъекты:     1) не берут на себя обязательство придерживаться какой-либо конку-рентной политики,  но тем не менее, сознательно ставят свое поведение взависимость от поведения других сторон, тем самым исключая риск, типич-ный для конкуренции;     2) оказывают  экономическое  давление посредством угрозы нанесенияущерба или обещания представления преимуществ с целью  вынудить  другиехозяйствующие субъекты придерживаться определенной политики;     3) оказывают давление на других  хозяйствующих  субъектов  с  тем,чтобы вынудить их:     - присоединиться к соглашению;     - пойти на слияние;     - придерживаться однообразного поведения на рынке в целях  сдержи-вания конкуренции.     20. Применительно к соглашениям (согласованным действиям) критери-ями ограничения или препятствия конкуренции могут служить:     - влияние соглашения на независимость принятия экономических реше-ний хозяйствующими субъектами, участвующими в соглашении (согласованныхдействиях);     - влияние соглашения (согласованных действий) на предложение това-ров на соответствующем рынке;     - влияние соглашения (согласованных действий) на соотношение спро-са и предложения товаров на соответствующем рынке.     Если хотя  бы  один  из этих критериев выполняется,  то соглашениеследует рассматривать как ограничивающее конкуренцию.               III. Объекты и субъекты ценовых соглашений      21. Объектами ценовых соглашений являются цены и тарифы на товары,работы и услуги, которые могут распространяться на сырье, другие произ-водственные ресурсы,  промежуточную и конечную  продукцию,  внутренние,экспортные или импортные цены.     22. Субъектами ценовых соглашений являются хозяйствующие субъекты.Ценовые соглашения заключаются между продавцами, покупателями. Соглаше-ния между продавцами могут выступать (выражаться) в  виде  фиксированияцен,  договоренностей об их искусственном повышении или понижении, под-держания постоянного соотношения между ценами на взаимозаменяемые това-ры,  скупки предлагаемых по низким ценам товаров, установления сроков иусловий распространяемого на  потребителей  кредита.  Фиксирование  ценсостоит  в  соглашении  между продавцами об установлении продажных цен.Искусственное повышение (понижение) цен  сводится  к  соглашению  междупродавцами о том, чтобы не конкурировать между собой в отношении назна-чения выгодных цен,  которое проявляется в виде соглашений о фиксирова-нии цен,  разделе потребителей или территориальном размещении. Цены мо-гут быть установлены хозяйствующими субъектами в качестве изолированнойпрактики  или быть частью более крупной тайной договоренности между хо-зяйствующими субъектами, которая регулирует большую часть торговой дея-тельности своих участников, включая, например, соглашения о распределе-нии рынков или покупателей, квоты на продажу и производство и т.п.     Соглашения между покупателями заключаются по фиксированию либо ис-кусственному назначению цен. Первый вид этого соглашения сводится к ус-тановлению  покупателями цен,  по которым они будут приобретать товары.Второй - состоит в достижении договоренности о том, чтобы конкурироватьдруг с другом в процессе установления цен, и может иметь форму соглаше-ния о фиксировании цен или территориальном размещении.                IV. Этапы проведения анализа по выявлению                          ценовых соглашений      23. В  целях выявления антиконкурентных ценовых соглашений (согла-сованных действий) проводится соответствующий анализ, состоящий из двухэтапов.     24. На первом этапе устанавливается круг хозяйствующих  субъектов,участвующих в соглашении, а также определяется соответствующий товарныйрынок.     25. При анализе рынка конкретного товара определяются:     - географический рынок - территория,  на которой осуществляют дея-тельность участвующие в соглашении хозяйствующие субъекты;     - доли рынка,  приходящиеся на хозяйствующие субъекты - участниковсоглашения,  действующих в пределах данного географического рынка, и ихсуммарная рыночная доля.     1) Порядок расчета рыночных долей хозяйствующих субъектов,  участ-вующих в ценовых соглашениях (согласованных действиях),  осуществляетсяв соответствии с законодательством Кыргызской Республики:     - круг параметров,  по которым могут  конкурировать  хозяйствующиесубъекты,  и какое место среди них занимает цена товара. На рынках, гдезатруднена или практически исключается иная конкуренция, кроме ценовой,легче  заключить соглашение и осуществлять надзор за его исполнением состороны участников соглашения.  Если же  хозяйствующие  субъекты  могутконкурировать  по другим параметрам,  кроме цен,  то ценовое соглашениеможет не представлять угрозу конкуренции;     - насколько  чувствительно  изменение спроса к изменению цены.  Нарынках,  на которых спрос находится в слабой зависимости от цены, цено-вая  конкуренция  слабая и хозяйствующие субъекты скорее могут прийти кценовому соглашению;     - насколько  затруднен  выход  (вход) на рынок новым хозяйствующимсубъектам.  На рынках,  где присутствует ограниченное число  продавцов,могут  быть ограничены возможности входа на рынок новых продавцов ввидубольшой суммы первоначального капитала, недостатка специалистов или от-сутствия "ноу-хау",  убеждения, что в данной отрасли низкие прибыли илитовар неудобен для транспортировки. При наличии незначительных препятс-твий к входу на рынок или существовании товаров-заменителей сговор ни кчему не приведет,  поскольку у хозяйствующих субъектов просто не  будетстимула присоединиться к сговору,  так как при подобных обстоятельствахновые хозяйствующие субъекты смогут продавать  свой  товар  беспрепятс-твенно и по более выгодным ценам.  Потребители откажутся от покупки то-вара по искусственно завышенным ценам и вместо этого приобретут взаимо-заменяемый товар;     - наличие контроля поставщиков или потребителей со стороны  другиххозяйствующих  субъектов  через  владение  контрольными пакетами акций,ценными бумагами и т.п.;     - степень  концентрации  производства товара и вероятность влиянияего производителя на поведение поставщиков (высокая степень  концентра-ции производства товара создает объективную основу для влияния его про-изводителя на поставщика и заключения вертикального  ценового  соглаше-ния);     - наличие ассоциации или иных объединений в данной отрасли,  кото-рые  могут представлять базу для координирования экономической деятель-ности и обмена информацией, что способствует возможности заключения ан-тиконкурентных соглашений.     2) Далее проводится анализ особенностей товара.  При этом устанав-ливаются:     - виды потребления рассматриваемого товара.  Дифференциация потре-бителей  товара  по  видам потребления может явиться причиной разницы вценах на поставляемый товар,  что затрудняет заключение ценового согла-шения;     - насколько однородны товары у разных поставщиков.  С одной сторо-ны,  по однородным товарам другие виды конкуренции, кроме ценовой, зат-руднены,  а с другой - облегчена возможность согласования цен и  прочихусловий соглашения;     - наличие взаимозаменяемых товаров.  В случаях, когда товары взаи-мозаменяемы, ценовой сговор практически не имеет смысла;     - насколько схожи условия производства товаров у различных  произ-водителей. Схожесть условий производства и сопоставимость издержек про-изводства товара способствуют установлению единых цен и заключению сог-лашения;     - насколько велика в стоимости товара доля постоянных издержек.     3) Высокая  доля постоянных издержек в стоимости товара затрудняетвозможность маневра ценами в условиях меняющейся рыночной  конъюнктуры,что приводит к существенным потерям для поставщиков и стимулирует их назаключение соглашений по поддержанию цен:     - какова  система налогообложения для производителей и посредниковрассматриваемого товара (разница в величине налогов  может  способство-вать появлению соглашений вертикального типа);     - анализ необоснованности завышения или занижения цены  в  зависи-мости от товара и рынка может проводиться путем:     - сравнения движения фактических цен на  соответствующий  товар  срасчетными (конкурентными) ценами;     - сравнения стоимостных показателей производства и реализации  то-вара  со средними по агрегированной товарной группе (по промышленности,отрасли);     - сравнения  движения стоимостных показателей на товары с близкимисвойствами;     - сравнения цен на различных рынках.     Период наблюдения при выявлении предполагаемых соглашений  необхо-димо устанавливать в зависимости от конкретного товара,  рынка и ситуа-ции.     26. На  втором  этапе  устанавливается,  способен  ли  кто-либо изучастников соглашения в отдельности или все вместе путем  согласованныхдействий ограничивать конкуренцию.     Для этого оцениваются препятствия, создаваемые данным ценовым сог-лашением  для доступа других хозяйствующих субъектов на соответствующийрынок и ухода с него.     Если наличие таких препятствий установлено, при оценке их воздейс-твия на конкуренцию необходимо учесть природу препятствий,  то есть вы-яснить,  носят ли они объективный или искусственный характер, связанныйс политикой участвующих в соглашении хозяйствующих субъектов.     27. Критериями  ограничения или препятствия для развития конкурен-ции служит:     - влияние соглашения на независимость принятия экономических реше-ний хозяйствующими субъектами, участвующими в соглашении (согласованныхдействиях);     - влияние соглашения (согласованных действий) на предложение това-ров на соответствующем рынке;     - влияние соглашения (согласованных действий) на соотношение спро-са и предложения товаров на соответствующем рынке.     Если хотя бы один из этих критериев выполняется,  следует рассмат-ривать соглашение как ограничивающее конкуренцию.     Если в результате анализа выяснится, что участники соглашения не всостоянии оказывать решающее влияние на конкуренцию,  затруднять доступна рынок другим хозяйствующим субъектам или иным  образом  ограничиватьсвободу их экономической деятельности,  то статьи 7 и 8 Закона Кыргызс-кой Республики "Об ограничении монополистической деятельности, развитиии защите конкуренции" неприменимы и анализ следует прекратить.                  V. Доказательство ценовых соглашений                       (согласованных действий)      28. При доказательстве выявленных  ценовых  соглашений  необходимодокументальное  подтверждение сговора.  Такие подтверждения можно полу-чить на основании анализа условий контрактов,  договоров,  счетов, нак-ладных документов, прейскурантов, платежных поручений и т.п.     Возможны случаи, когда такого рода соглашения закрепляются в доку-ментах, принятых на съездах, конгрессах и других собраниях представите-лей хозяйствующих субъектов.  Это является прямым доказательством цено-вых соглашений.     Также возможны косвенные доказательства в виде обмена  информациеймежду   представителями   хозяйствующих  субъектов  посредством  личныхвстреч,  телефонных переговоров, телексов и факсимильной связи, публич-ного объявления цен (распространение нового прейскуранта,  ценовой рек-ламы) потребителям, агентам и посредникам, в том числе через различногорода объединения (ассоциации), куда входят хозяйствующие субъекты.     29. При доказательстве ценовых соглашений следует  учитывать,  чтоне всякое согласованное действие может квалифицироваться как антиконку-рентное соглашение. В силу существующих структурных особенностей эконо-мики республики нередки случаи,  когда при наличии небольшого числа хо-зяйствующих субъектов на рынке,  а также имеющегося дефицита товара  напрактике часто имеет место согласованность их действий путем установле-ния цен без документального оформления антиконкурентного соглашения, тоесть может осуществляться параллелизм действий.     30. Доказать один вид параллельных действий на рынке недостаточно,необходимо также изучить формы ограничения конкуренции,  которые свиде-тельствуют о наличии антиконкурентного ценового соглашения.     К ним относится, прежде всего:     - ограничение доступа других хозяйствующих субъектов на рассматри-ваемый рынок при наличии неудовлетворенного спроса и достаточно высоко-го уровня рентабельности;     - ограничение  доступа к сырью и материалам других производителей,желающих выйти на данный рынок;     - ограничение доступа к товаропроводящей сети.     31. Прямые доказательства ценовых соглашений  могут  быть  найденычаще при вертикальных соглашениях,  ограничивающих конкуренцию, так какразличные ограничительные положения иногда включаются в договор постав-ки  и  другие  договоры,  заключаемые  изготовителем продукции и торго-во-посреднической организацией (включают работы и услуги по ремонту  повысокой  договорной цене,  произвольное установление скидок и надбавок,навязывание дополнительных условий, прейскурантов).     Такие подтверждения можно получить на основании анализа финансовыхдокументов непосредственно на предприятиях.     32. При определении соглашений между органами исполнительной влас-ти и органов местного самоуправления и хозяйствующими субъектами  необ-ходимо определить,  осуществлены ли действие или соглашение во исполне-ние какого-либо нормативного акта,  потребовавшего такого действия  илисоглашения  (установления  цен,  тарифов  или установление максимальнойрентабельности).  Если действия или соглашения осуществлены не на осно-вании нормативного акта или в его нарушение, тогда это следует рассмат-ривать как нарушение закона и объявить в установленном порядке, не име-ющим силы.             VI. Последствия установления факта запрещенных              ценовых соглашений (согласованных действий)                как формы ограничения деловой практики      33. Последствия и ответственность в случае установления факта зап-рещенных ценовых соглашений или согласованных действий как формы  огра-ничения деловой практики определяются в соответствии с Законом Кыргызс-кой Республики "Об ограничении монополистической деятельности, развитиии  защите конкуренции" и другими нормативными правовыми актами Кыргызс-кой Республики.     34. В  случае установления факта наличия ценового соглашения (сог-ласованных действий), нарушающих статьи 7 и 8 Закона Кыргызской Респуб-лики "Об ограничении монополистической деятельности,  развитии и защитеконкуренции", антимонопольный орган имеет право:     1) Выдавать хозяйствующим субъектам, органам исполнительной властии органам местного самоуправления,  их должностным  лицам  обязательныедля исполнения предписания:     - о прекращении соглашений  (согласованных  действий),  нарушающихстатью  7 и 8 Закона Кыргызской Республики "Об ограничении монополисти-ческой деятельности, развитии и защите конкуренции";     - о восстановлении первоначального положения, то есть о восстанов-лении уровня цен и тарифов, действовавших до вступления в силу антикон-курентного соглашения, с учетом уровня инфляции;     - о расторжении или  изменении  договоров,  противоречащих  ЗаконуКыргызской  Республики  "Об ограничении монополистической деятельности,развитии и защите конкуренции".     2) Выдавать хозяйствующим субъектам, органам исполнительной властии органам местного самоуправления,  их должностным  лицам  обязательныедля исполнения постановления о наложении штрафных санкций на виновных всоответствии с законодательством Кыргызской Республики.     35. На  основании постановления (решения) государственного антимо-нопольного органа Кыргызской Республики доход,  полученный от нарушенийантимонопольного законодательства путем заключения соглашений (согласо-ванных действий) по установлению (поддержанию) цен (тарифов),  подлежитвзысканию  республиканский бюджет в 30-дневный срок со дня вручения ре-шения государственного антимонопольного органа  Кыргызской  Республики,независимо от уплаты штрафных санкций.     36. В случае несвоевременного перечисления взимается 0,01 процентапени за каждый день просрочки.  В случае отказа от уплаты государствен-ный антимонопольный орган Кыргызской Республики,  обращается с иском  всудебные органы о принудительном изъятии незаконно полученного дохода иуплате штрафа.     37. Решение  антимонопольного органа Кыргызской Республики о пере-числении незаконно полученного дохода может быть обжаловано в  порядке,установленном законодательством Кыргызской Республики.                                                     Приложение                                            к Правилам по выявлению,                                              пресечению соглашений                                            (согласованных действий)                                          по установлению (поддержанию)                                                 цен (тарифов),                                           ограничивающих конкуренцию      Примерные (типовые) признаки горизонтальных (картельных)  соглаше-ний:     1. Координация цены - работа на рынке не в качестве конкурентов, ав качестве членов тесно сплоченного партнерства (Не только согласованиецены на рынке, но и установление, и удержание на согласованном уровне).     2. Регулярные встречи производителей и их представителей,  постав-щиков, с целью установления цен, которые будут ими установлены для про-изводителей и потребителей.     3. Установление льгот и скидок в качестве компенсации производите-лям, потребителям являющимся членами картеля.     4. Фиксирование цен, разделение рынка, установление доли и раскры-тие конфиденциальной коммерческой информации.     5. Обмен коммерческой информацией,  осуществление раздела рынка посоставу заказчиков и заключение антиконкурентных соглашений для поддер-жания собственных рыночных долей.     6. Фиксирование  квот  на  производство  продукции внутри картеля,согласование цен и других условий продажи, распределение покупателей.     7. Контролирование  и  повышение уровня цен на определенный товар,когда цены значительно ниже.     8. Создание тайного и отлаженного механизма для контроля товарногорынка (услуг).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pxz0jzryochailsk95jd">
      <w:r>
        <w:rPr>
          <w:rFonts w:ascii="Arial" w:cs="Arial" w:eastAsia="Arial" w:hAnsi="Arial"/>
          <w:color w:val="132D3F"/>
          <w:sz w:val="16"/>
          <w:szCs w:val="16"/>
          <w:u w:val="single"/>
        </w:rPr>
        <w:t xml:space="preserve">dalil.kg/document/59552</w:t>
      </w:r>
    </w:hyperlink>
  </w:p>
  <w:p>
    <w:pPr>
      <w:spacing w:after="0" w:before="40"/>
      <w:jc w:val="center"/>
    </w:pPr>
    <w:hyperlink w:history="1" r:id="rIda9fgiyk_tbwauqlem7wp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cdvt5mgsiwkectclgony" Type="http://schemas.openxmlformats.org/officeDocument/2006/relationships/hyperlink" Target="https://dalil.kg/document/594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pxz0jzryochailsk95jd" Type="http://schemas.openxmlformats.org/officeDocument/2006/relationships/hyperlink" Target="https://dalil.kg/document/59552" TargetMode="External"/><Relationship Id="rIda9fgiyk_tbwauqlem7wp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2026-09-23T21:13:23.568Z</dcterms:created>
  <dcterms:modified xsi:type="dcterms:W3CDTF">2026-09-23T21:13:23.568Z</dcterms:modified>
</cp:coreProperties>
</file>

<file path=docProps/custom.xml><?xml version="1.0" encoding="utf-8"?>
<Properties xmlns="http://schemas.openxmlformats.org/officeDocument/2006/custom-properties" xmlns:vt="http://schemas.openxmlformats.org/officeDocument/2006/docPropsVTypes"/>
</file>