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neq_fomxjiasxnc7fj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2008 года № 697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  с  пунктом 3 статьи 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республиканском  бюджете  Кыргызской Республики на 2008 год" от 28 июля</w:t>
      </w:r>
    </w:p>
    <w:p>
      <w:r>
        <w:rPr>
          <w:rFonts w:ascii="Arial" w:cs="Arial" w:eastAsia="Arial" w:hAnsi="Arial"/>
          <w:sz w:val="24"/>
          <w:szCs w:val="24"/>
        </w:rPr>
        <w:t xml:space="preserve">2008 года N 180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28 августа 2000 года № 531 "О специальных средствах и депозитных суммах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учреждений, состоящих на государственном бюджете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средств, не подлежащих изъятию в доход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публиканского бюджета,  утвержденный указанным постановлением, изложить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  Республики  в  месячный  срок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  Правительство Кыргызской Республики предложения о приведении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нормативных правовых актов Правительства Кыргызской Республики в 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ветствие с настоящим 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 финансов  и кредитной политики Аппарата Правительства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 Министерство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                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2008 года № 697</w:t>
      </w:r>
    </w:p>
    <w:p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28 августа 2000 года № 531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специальных средств, не подлежащих изъятию</w:t>
      </w:r>
    </w:p>
    <w:p>
      <w:r>
        <w:rPr>
          <w:rFonts w:ascii="Arial" w:cs="Arial" w:eastAsia="Arial" w:hAnsi="Arial"/>
          <w:sz w:val="24"/>
          <w:szCs w:val="24"/>
        </w:rPr>
        <w:t xml:space="preserve">в доход республиканского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1. Поступления от реализации ветеринарных препаратов.</w:t>
      </w:r>
    </w:p>
    <w:p>
      <w:r>
        <w:rPr>
          <w:rFonts w:ascii="Arial" w:cs="Arial" w:eastAsia="Arial" w:hAnsi="Arial"/>
          <w:sz w:val="24"/>
          <w:szCs w:val="24"/>
        </w:rPr>
        <w:t xml:space="preserve">2. Средства, поступающие в виде отчислений в фонды (в размере от 1</w:t>
      </w:r>
    </w:p>
    <w:p>
      <w:r>
        <w:rPr>
          <w:rFonts w:ascii="Arial" w:cs="Arial" w:eastAsia="Arial" w:hAnsi="Arial"/>
          <w:sz w:val="24"/>
          <w:szCs w:val="24"/>
        </w:rPr>
        <w:t xml:space="preserve">до 10 процентов от установленного размера отчислений) материального по-</w:t>
      </w:r>
    </w:p>
    <w:p>
      <w:r>
        <w:rPr>
          <w:rFonts w:ascii="Arial" w:cs="Arial" w:eastAsia="Arial" w:hAnsi="Arial"/>
          <w:sz w:val="24"/>
          <w:szCs w:val="24"/>
        </w:rPr>
        <w:t xml:space="preserve">ощрения государственных органов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3. Поступления от реализации ортопедической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4. Средства, поступающие от оказания ортопедической и стоматологи-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ческой помощи льготным категориям граждан.</w:t>
      </w:r>
    </w:p>
    <w:p>
      <w:r>
        <w:rPr>
          <w:rFonts w:ascii="Arial" w:cs="Arial" w:eastAsia="Arial" w:hAnsi="Arial"/>
          <w:sz w:val="24"/>
          <w:szCs w:val="24"/>
        </w:rPr>
        <w:t xml:space="preserve">5. Средства,  поступающие в виде гуманитарной, спонсорской помощи,</w:t>
      </w:r>
    </w:p>
    <w:p>
      <w:r>
        <w:rPr>
          <w:rFonts w:ascii="Arial" w:cs="Arial" w:eastAsia="Arial" w:hAnsi="Arial"/>
          <w:sz w:val="24"/>
          <w:szCs w:val="24"/>
        </w:rPr>
        <w:t xml:space="preserve">грантов и средства от проведения марафонов.</w:t>
      </w:r>
    </w:p>
    <w:p>
      <w:r>
        <w:rPr>
          <w:rFonts w:ascii="Arial" w:cs="Arial" w:eastAsia="Arial" w:hAnsi="Arial"/>
          <w:sz w:val="24"/>
          <w:szCs w:val="24"/>
        </w:rPr>
        <w:t xml:space="preserve">6. Средства от оказания услуг фельдъегерской связи.</w:t>
      </w:r>
    </w:p>
    <w:p>
      <w:r>
        <w:rPr>
          <w:rFonts w:ascii="Arial" w:cs="Arial" w:eastAsia="Arial" w:hAnsi="Arial"/>
          <w:sz w:val="24"/>
          <w:szCs w:val="24"/>
        </w:rPr>
        <w:t xml:space="preserve">7. Доходы от производственной деятельности подведомственных учреж-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дений  и средства фондов охраны природы и развития лесной отрасли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агентства по охране окружающей среды и  лесному  хозяйству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8. Доходы от оказания услуг по обработке и стирке белья 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канским спецкомбинатом государственного предприятия "Кыргызжилкоммунсо-</w:t>
      </w:r>
    </w:p>
    <w:p>
      <w:r>
        <w:rPr>
          <w:rFonts w:ascii="Arial" w:cs="Arial" w:eastAsia="Arial" w:hAnsi="Arial"/>
          <w:sz w:val="24"/>
          <w:szCs w:val="24"/>
        </w:rPr>
        <w:t xml:space="preserve">юз" при Министерстве промышленности,  энергетики и  топливных  ресурсов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9. Доходы от эксплуатации Ботанического сада при Национальной ака-</w:t>
      </w:r>
    </w:p>
    <w:p>
      <w:r>
        <w:rPr>
          <w:rFonts w:ascii="Arial" w:cs="Arial" w:eastAsia="Arial" w:hAnsi="Arial"/>
          <w:sz w:val="24"/>
          <w:szCs w:val="24"/>
        </w:rPr>
        <w:t xml:space="preserve">демии наук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10. Поступления от выдачи документов об образовании 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образца и дипломов о присвоении ученых званий и степеней.</w:t>
      </w:r>
    </w:p>
    <w:p>
      <w:r>
        <w:rPr>
          <w:rFonts w:ascii="Arial" w:cs="Arial" w:eastAsia="Arial" w:hAnsi="Arial"/>
          <w:sz w:val="24"/>
          <w:szCs w:val="24"/>
        </w:rPr>
        <w:t xml:space="preserve">11. Средства за оплату путевок в дома отдыха (турбазы),  пансиона-</w:t>
      </w:r>
    </w:p>
    <w:p>
      <w:r>
        <w:rPr>
          <w:rFonts w:ascii="Arial" w:cs="Arial" w:eastAsia="Arial" w:hAnsi="Arial"/>
          <w:sz w:val="24"/>
          <w:szCs w:val="24"/>
        </w:rPr>
        <w:t xml:space="preserve">ты, принадлежащие бюджетным учреждениям, и военный санаторий Министерс-</w:t>
      </w:r>
    </w:p>
    <w:p>
      <w:r>
        <w:rPr>
          <w:rFonts w:ascii="Arial" w:cs="Arial" w:eastAsia="Arial" w:hAnsi="Arial"/>
          <w:sz w:val="24"/>
          <w:szCs w:val="24"/>
        </w:rPr>
        <w:t xml:space="preserve">тва обороны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12. Средства,  поступающие от платных услуг с комнат свиданий и от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хозяйственной деятельности органов и учреждений уголовно-исполнительной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 Министерства юстиции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13. Средства за услуги,  оказываемые  учреждениями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14. Средства на содержание и техническое обслуживание домоуправле-</w:t>
      </w:r>
    </w:p>
    <w:p>
      <w:r>
        <w:rPr>
          <w:rFonts w:ascii="Arial" w:cs="Arial" w:eastAsia="Arial" w:hAnsi="Arial"/>
          <w:sz w:val="24"/>
          <w:szCs w:val="24"/>
        </w:rPr>
        <w:t xml:space="preserve">ний  и гостиниц военных гарнизонов Министерства обороны Кыргызской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15. Средства,  поступающие  от  граждан в виде сооплаты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здравоохранения.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16. Доходы от производственной деятельности учреждений здравоохра-</w:t>
      </w:r>
    </w:p>
    <w:p>
      <w:r>
        <w:rPr>
          <w:rFonts w:ascii="Arial" w:cs="Arial" w:eastAsia="Arial" w:hAnsi="Arial"/>
          <w:sz w:val="24"/>
          <w:szCs w:val="24"/>
        </w:rPr>
        <w:t xml:space="preserve">нения,  осуществляющих выпуск иммунобиологических, диагностических пре-</w:t>
      </w:r>
    </w:p>
    <w:p>
      <w:r>
        <w:rPr>
          <w:rFonts w:ascii="Arial" w:cs="Arial" w:eastAsia="Arial" w:hAnsi="Arial"/>
          <w:sz w:val="24"/>
          <w:szCs w:val="24"/>
        </w:rPr>
        <w:t xml:space="preserve">паратов, стандартов, реактивов и препаратов крови.</w:t>
      </w:r>
    </w:p>
    <w:p>
      <w:r>
        <w:rPr>
          <w:rFonts w:ascii="Arial" w:cs="Arial" w:eastAsia="Arial" w:hAnsi="Arial"/>
          <w:sz w:val="24"/>
          <w:szCs w:val="24"/>
        </w:rPr>
        <w:t xml:space="preserve">17. Средства от взимания комиссионных сборов и прочих  поступлений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  агентства по регистрации прав на недвижимое имущество</w:t>
      </w:r>
    </w:p>
    <w:p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18. Средства,  получаемые психоневрологическими домами-интернатами</w:t>
      </w:r>
    </w:p>
    <w:p>
      <w:r>
        <w:rPr>
          <w:rFonts w:ascii="Arial" w:cs="Arial" w:eastAsia="Arial" w:hAnsi="Arial"/>
          <w:sz w:val="24"/>
          <w:szCs w:val="24"/>
        </w:rPr>
        <w:t xml:space="preserve">и домами-интернатами для престарелых и инвалидов  системы 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социального развития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19. Средства Государственного агентства по закупкам и 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резервам при Правительстве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развития экономики при  Минис-</w:t>
      </w:r>
    </w:p>
    <w:p>
      <w:r>
        <w:rPr>
          <w:rFonts w:ascii="Arial" w:cs="Arial" w:eastAsia="Arial" w:hAnsi="Arial"/>
          <w:sz w:val="24"/>
          <w:szCs w:val="24"/>
        </w:rPr>
        <w:t xml:space="preserve">терстве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21. Средства Центральной комиссии по выборам и проведению референ-</w:t>
      </w:r>
    </w:p>
    <w:p>
      <w:r>
        <w:rPr>
          <w:rFonts w:ascii="Arial" w:cs="Arial" w:eastAsia="Arial" w:hAnsi="Arial"/>
          <w:sz w:val="24"/>
          <w:szCs w:val="24"/>
        </w:rPr>
        <w:t xml:space="preserve">думов Кыргызской Республики,  поступающие в виде залога от кандидатов в</w:t>
      </w:r>
    </w:p>
    <w:p>
      <w:r>
        <w:rPr>
          <w:rFonts w:ascii="Arial" w:cs="Arial" w:eastAsia="Arial" w:hAnsi="Arial"/>
          <w:sz w:val="24"/>
          <w:szCs w:val="24"/>
        </w:rPr>
        <w:t xml:space="preserve">депутаты.</w:t>
      </w:r>
    </w:p>
    <w:p>
      <w:r>
        <w:rPr>
          <w:rFonts w:ascii="Arial" w:cs="Arial" w:eastAsia="Arial" w:hAnsi="Arial"/>
          <w:sz w:val="24"/>
          <w:szCs w:val="24"/>
        </w:rPr>
        <w:t xml:space="preserve">22. Средства Национального агентства связи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23. Средства Департамента водного хозяйства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  Министерстве сельского,  водного хозяйства и перерабатывающей про-</w:t>
      </w:r>
    </w:p>
    <w:p>
      <w:r>
        <w:rPr>
          <w:rFonts w:ascii="Arial" w:cs="Arial" w:eastAsia="Arial" w:hAnsi="Arial"/>
          <w:sz w:val="24"/>
          <w:szCs w:val="24"/>
        </w:rPr>
        <w:t xml:space="preserve">мышленности Кыргызской Республики за оказание услуг по подаче  поливной</w:t>
      </w:r>
    </w:p>
    <w:p>
      <w:r>
        <w:rPr>
          <w:rFonts w:ascii="Arial" w:cs="Arial" w:eastAsia="Arial" w:hAnsi="Arial"/>
          <w:sz w:val="24"/>
          <w:szCs w:val="24"/>
        </w:rPr>
        <w:t xml:space="preserve">воды.</w:t>
      </w:r>
    </w:p>
    <w:p>
      <w:r>
        <w:rPr>
          <w:rFonts w:ascii="Arial" w:cs="Arial" w:eastAsia="Arial" w:hAnsi="Arial"/>
          <w:sz w:val="24"/>
          <w:szCs w:val="24"/>
        </w:rPr>
        <w:t xml:space="preserve">24. Средства от реализации бланков строгой отчетности и  бланочной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нотариальными конторами и органами записей актов 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25. Средства  от  взимания  государственной  пошлины нотариальными</w:t>
      </w:r>
    </w:p>
    <w:p>
      <w:r>
        <w:rPr>
          <w:rFonts w:ascii="Arial" w:cs="Arial" w:eastAsia="Arial" w:hAnsi="Arial"/>
          <w:sz w:val="24"/>
          <w:szCs w:val="24"/>
        </w:rPr>
        <w:t xml:space="preserve">конторами и органами записей актов гражданского состояния.</w:t>
      </w:r>
    </w:p>
    <w:p>
      <w:r>
        <w:rPr>
          <w:rFonts w:ascii="Arial" w:cs="Arial" w:eastAsia="Arial" w:hAnsi="Arial"/>
          <w:sz w:val="24"/>
          <w:szCs w:val="24"/>
        </w:rPr>
        <w:t xml:space="preserve">26. Средства  от взимания сборов за пропуск тяжеловесных и крупно-</w:t>
      </w:r>
    </w:p>
    <w:p>
      <w:r>
        <w:rPr>
          <w:rFonts w:ascii="Arial" w:cs="Arial" w:eastAsia="Arial" w:hAnsi="Arial"/>
          <w:sz w:val="24"/>
          <w:szCs w:val="24"/>
        </w:rPr>
        <w:t xml:space="preserve">габаритных транспортных средств по автомобильным дорогам общего 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вания.</w:t>
      </w:r>
    </w:p>
    <w:p>
      <w:r>
        <w:rPr>
          <w:rFonts w:ascii="Arial" w:cs="Arial" w:eastAsia="Arial" w:hAnsi="Arial"/>
          <w:sz w:val="24"/>
          <w:szCs w:val="24"/>
        </w:rPr>
        <w:t xml:space="preserve">27. Средства от взимания сборов за проезд транспортных средств  по</w:t>
      </w:r>
    </w:p>
    <w:p>
      <w:r>
        <w:rPr>
          <w:rFonts w:ascii="Arial" w:cs="Arial" w:eastAsia="Arial" w:hAnsi="Arial"/>
          <w:sz w:val="24"/>
          <w:szCs w:val="24"/>
        </w:rPr>
        <w:t xml:space="preserve">платным  дорогам  и  искусственным сооружениям на автомобильных дорогах</w:t>
      </w:r>
    </w:p>
    <w:p>
      <w:r>
        <w:rPr>
          <w:rFonts w:ascii="Arial" w:cs="Arial" w:eastAsia="Arial" w:hAnsi="Arial"/>
          <w:sz w:val="24"/>
          <w:szCs w:val="24"/>
        </w:rPr>
        <w:t xml:space="preserve">общего пользования.</w:t>
      </w:r>
    </w:p>
    <w:p>
      <w:r>
        <w:rPr>
          <w:rFonts w:ascii="Arial" w:cs="Arial" w:eastAsia="Arial" w:hAnsi="Arial"/>
          <w:sz w:val="24"/>
          <w:szCs w:val="24"/>
        </w:rPr>
        <w:t xml:space="preserve">28. Поступления от взимания консульских сборов Министерства иност-</w:t>
      </w:r>
    </w:p>
    <w:p>
      <w:r>
        <w:rPr>
          <w:rFonts w:ascii="Arial" w:cs="Arial" w:eastAsia="Arial" w:hAnsi="Arial"/>
          <w:sz w:val="24"/>
          <w:szCs w:val="24"/>
        </w:rPr>
        <w:t xml:space="preserve">ранных дел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29. Поступления  от взимания сборов за регистрацию залога и средс-</w:t>
      </w:r>
    </w:p>
    <w:p>
      <w:r>
        <w:rPr>
          <w:rFonts w:ascii="Arial" w:cs="Arial" w:eastAsia="Arial" w:hAnsi="Arial"/>
          <w:sz w:val="24"/>
          <w:szCs w:val="24"/>
        </w:rPr>
        <w:t xml:space="preserve">тва залоговых регистрационных контор, поступающие за оказание регистра-</w:t>
      </w:r>
    </w:p>
    <w:p>
      <w:r>
        <w:rPr>
          <w:rFonts w:ascii="Arial" w:cs="Arial" w:eastAsia="Arial" w:hAnsi="Arial"/>
          <w:sz w:val="24"/>
          <w:szCs w:val="24"/>
        </w:rPr>
        <w:t xml:space="preserve">ционных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30. Средства пунктов питания, магазина и общежития Государственно-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комитета национальной безопасности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31. Поступления средств за оказанные услуги,  выполненные работы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реализованную продукцию собственного производства подведомственными уч-</w:t>
      </w:r>
    </w:p>
    <w:p>
      <w:r>
        <w:rPr>
          <w:rFonts w:ascii="Arial" w:cs="Arial" w:eastAsia="Arial" w:hAnsi="Arial"/>
          <w:sz w:val="24"/>
          <w:szCs w:val="24"/>
        </w:rPr>
        <w:t xml:space="preserve">реждениями Управления делами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32. Средства  таможенных органов от их некоммерческой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начисленных таможенных сборов.</w:t>
      </w:r>
    </w:p>
    <w:p>
      <w:r>
        <w:rPr>
          <w:rFonts w:ascii="Arial" w:cs="Arial" w:eastAsia="Arial" w:hAnsi="Arial"/>
          <w:sz w:val="24"/>
          <w:szCs w:val="24"/>
        </w:rPr>
        <w:t xml:space="preserve">33. Поступления  от комиссионных сборов и прочие поступления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дарственного комитета Кыргызской Республики по управлению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ным имуществом.".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neq_fomxjiasxnc7fjdm" Type="http://schemas.openxmlformats.org/officeDocument/2006/relationships/hyperlink" Target="http://kodeks.duckdns.org/document/1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2026-09-23T06:14:43.143Z</dcterms:created>
  <dcterms:modified xsi:type="dcterms:W3CDTF">2026-09-23T06:14:43.143Z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