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апреля 2022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Таш-Кумырской территориальной избирательной комиссии о результатах выборов депутатов Таш-Кумырского городского кенеша Жалал-Абадской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Таш-Кумырского городского кенеша Жалал-Абадской области, назначенные </w:t>
      </w:r>
      <w:hyperlink w:history="1" r:id="rIdhey_hovkzqzhoo_mwj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Таш-Кумырском городском кенеше был образован 1 единый избирательный округ и 11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24889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Таш-Кумырского городского кенеша было зарегистрировано 3 политические партии: "Жаштар", "Ынтымак",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Таш-Кумырская территориальная избирательная комиссия на основании протоколов об итогах голосования 11 участковых избирательных комиссий установила итоги голосования и определила результаты выборов депутатов Таш-Кумырского городского кенеша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7703 избирателей, что составляет 30,95% от общего числа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Таш-Кумырском городском кенеше Жалал-Абадской области - 31 мандат. По итогам голосования 3 политические партии набрали 7 и более процентов голосов избирателей: "Жаштар" - 3493 голосов (45,34%) - 14 мандатов; "Ынтымак" - 1126 голосов (14,61%) - 5 мандатов; "Ата-Журт Кыргызстан" - 2966 голосов (38,50%) - 12 мандатов.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Таш-Кумырского городского кенеша Жалал-Абадской области, в Таш-Кумырскую территориальную избирательную комиссию поступило 4 заявления и жалобы. Все поступившие заявления и жалобы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принятые по ним решения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k-7rhhcaapftpjr3vd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-mbzjl3vosyavfrsxz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aabvuklx6j8cuyk-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fcqmwpz-9jbfhe3hp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yzjxejjqinmqmam-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oo-h7bxqfzobysfe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Таш-Кумырской территориальной избирательной комиссии о результатах выборов депутатов Таш-Кумырского городского кенеша Жалал-Абадской области от 14 апреля 2022 года (</w:t>
      </w:r>
      <w:hyperlink w:history="1" r:id="rIdb1eps64enxitj2x_jq7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Таш-Кумырскую территориальную избирательную комиссию и Таш-Кумырский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Таш-Кумырской территориальной избирательной комиссии после опубликования результатов выборов в 3-дневный срок зарегистрировать избранных депутатов Таш-Кумырского городского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43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Таш-Кумырского городского кенеша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область, город Таш-Кумыр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Таш-Кумырского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Выборы депутатов Таш-Кумырского городского кенеша от 10 апреля 2022 года признать состоявшимся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Итоги голосования по выборам депутатов Таш-Кумырского городского кенеша установлены и представлены в виде таблицы № 1, 2.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4240"/>
        <w:gridCol w:w="4224"/>
        <w:gridCol w:w="1264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</w:t>
            </w:r>
          </w:p>
        </w:tc>
        <w:tc>
          <w:tcPr>
            <w:tcW w:type="dxa" w:w="4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списки кандидатов политической партии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"Жаштар"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45,34%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"Ынтымак"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14,61%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38,50%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Определены следующие результаты выборов: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246"/>
        <w:gridCol w:w="3246"/>
        <w:gridCol w:w="324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Политическая партия "Жаштар"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Политическая партия "Ата-Журт Кыргызстан"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Политическая партия "Ынтымак"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"Жаштар"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"Ынтымак"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определила, что депутатами Таш-Кумырского городского кенеша избраны: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"Жаштар"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Сагынбек Токтосунович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Кенжебек Бакасович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Чолпонкулова Гульназ Жыналиевна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Мирзалбек Боронбаевич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Абдумомунов Нуралы Оросбекович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Астра Анаркуловна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Асылбек Ёмъркулович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Талайбек Ыманбекович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Сапаралиева Миргъл Асановна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Мырзаканов Самат Кылычбекович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Шоруков Асылбек Акбаралыевич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Субанова Аида Нарынбековна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Данияр Маматкаримович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Нуралы Анарбекович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Тултаев Марат Абдузакирович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Ажыканов Жумабек Алымжанович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Жылдыз Исраиловна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 Нургазы Орозбаевич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Бабатаев Сманжан Самарбекович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Сабиракан Туралыевна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Овазбеков Адилет Овазбекович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Нурбек Жумагулович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Конкобаева Гульмира Каримовна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Талайнур Ахмаджанович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 Азамат Сатаркулович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Курманкулова Жылдызкан Тургуналиевна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"Ынтымак"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Канат Райымбекович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Раимбек Базарбекович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Токтомамбетова Жамилякан Сакибаевна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Жыргалбек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Доронкулов Айбек Маматисакович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14</w:t>
      </w:r>
      <w:r>
        <w:rPr>
          <w:rFonts w:ascii="Arial" w:cs="Arial" w:eastAsia="Arial" w:hAnsi="Arial"/>
          <w:sz w:val="24"/>
          <w:szCs w:val="24"/>
        </w:rPr>
        <w:t xml:space="preserve"> апреля 2022 года в 18 часов 30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Таш-Кумырской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Т.Тургунбаев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Б.Дуйшебаева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Г.Аширова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С.Шаматов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А.Эгизбаева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Б.Айдаркулов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Е.Юрченко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М.Турдубаева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Р.Турдиева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К.Суеркулов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У.Кулибаев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М.Доронкулова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qftn_ovypzectlyoe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dalil.kg/document/600825</w:t>
      </w:r>
    </w:hyperlink>
  </w:p>
  <w:p>
    <w:pPr>
      <w:spacing w:after="0" w:before="40"/>
      <w:jc w:val="center"/>
    </w:pPr>
    <w:hyperlink w:history="1" r:id="rIduvqmub4ngznxzdpgdgt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y_hovkzqzhoo_mwjzno" Type="http://schemas.openxmlformats.org/officeDocument/2006/relationships/hyperlink" Target="https://dalil.kg/document/430854" TargetMode="External"/><Relationship Id="rIdk-7rhhcaapftpjr3vdfv2" Type="http://schemas.openxmlformats.org/officeDocument/2006/relationships/hyperlink" Target="https://dalil.kg/document/112260# st_4" TargetMode="External"/><Relationship Id="rId-mbzjl3vosyavfrsxzpds" Type="http://schemas.openxmlformats.org/officeDocument/2006/relationships/hyperlink" Target="https://dalil.kg/document/203103#st_37" TargetMode="External"/><Relationship Id="rId6qaabvuklx6j8cuyk-gp8" Type="http://schemas.openxmlformats.org/officeDocument/2006/relationships/hyperlink" Target="https://dalil.kg/document/203103#st_38" TargetMode="External"/><Relationship Id="rIdnifcqmwpz-9jbfhe3hp0g" Type="http://schemas.openxmlformats.org/officeDocument/2006/relationships/hyperlink" Target="https://dalil.kg/document/203103#st_40" TargetMode="External"/><Relationship Id="rIdmlyzjxejjqinmqmam-5rp" Type="http://schemas.openxmlformats.org/officeDocument/2006/relationships/hyperlink" Target="https://dalil.kg/document/203103#st_51" TargetMode="External"/><Relationship Id="rIdhjoo-h7bxqfzobysfezrz" Type="http://schemas.openxmlformats.org/officeDocument/2006/relationships/hyperlink" Target="https://dalil.kg/document/203103#st_56" TargetMode="External"/><Relationship Id="rIdb1eps64enxitj2x_jq7pf" Type="http://schemas.openxmlformats.org/officeDocument/2006/relationships/hyperlink" Target="https://dalil.kg/document/600825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qftn_ovypzectlyoe81" Type="http://schemas.openxmlformats.org/officeDocument/2006/relationships/hyperlink" Target="https://dalil.kg/document/600825" TargetMode="External"/><Relationship Id="rIduvqmub4ngznxzdpgdgt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2026-09-30T13:42:24.831Z</dcterms:created>
  <dcterms:modified xsi:type="dcterms:W3CDTF">2026-09-30T13:42:24.831Z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