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240"/>
        <w:jc w:val="both"/>
      </w:pPr>
      <w:r>
        <w:rPr>
          <w:rFonts w:ascii="Arial" w:cs="Arial" w:eastAsia="Arial" w:hAnsi="Arial"/>
          <w:sz w:val="24"/>
          <w:szCs w:val="24"/>
        </w:rPr>
        <w:t xml:space="preserve">от 2 мая 2015 года УП № 82</w:t>
      </w:r>
    </w:p>
    <w:p>
      <w:pPr>
        <w:spacing w:after="480" w:before="200"/>
        <w:jc w:val="center"/>
      </w:pPr>
      <w:r>
        <w:rPr>
          <w:rFonts w:ascii="Arial" w:cs="Arial" w:eastAsia="Arial" w:hAnsi="Arial"/>
          <w:b/>
          <w:bCs/>
          <w:sz w:val="28"/>
          <w:szCs w:val="28"/>
        </w:rPr>
        <w:t xml:space="preserve">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240"/>
        <w:jc w:val="center"/>
      </w:pPr>
      <w:r>
        <w:rPr>
          <w:rFonts w:ascii="Arial" w:cs="Arial" w:eastAsia="Arial" w:hAnsi="Arial"/>
          <w:i/>
          <w:iCs/>
          <w:sz w:val="24"/>
          <w:szCs w:val="24"/>
        </w:rPr>
        <w:t xml:space="preserve">(В редакции Указа Президента КР от </w:t>
      </w:r>
      <w:hyperlink w:history="1" r:id="rIdrmltmr0migjmewvtupxen">
        <w:r>
          <w:rPr>
            <w:rFonts w:ascii="Arial" w:cs="Arial" w:eastAsia="Arial" w:hAnsi="Arial"/>
            <w:i/>
            <w:iCs/>
            <w:color w:val="1D4ED8"/>
            <w:sz w:val="24"/>
            <w:szCs w:val="24"/>
            <w:u w:val="single"/>
          </w:rPr>
          <w:t xml:space="preserve">1 июня 2016 года УП № 136</w:t>
        </w:r>
      </w:hyperlink>
      <w:r>
        <w:rPr>
          <w:rFonts w:ascii="Arial" w:cs="Arial" w:eastAsia="Arial" w:hAnsi="Arial"/>
          <w:i/>
          <w:iCs/>
          <w:sz w:val="24"/>
          <w:szCs w:val="24"/>
        </w:rPr>
        <w:t xml:space="preserve">, </w:t>
      </w:r>
      <w:hyperlink w:history="1" r:id="rIdkvicga-6agywh0-yvhb8z">
        <w:r>
          <w:rPr>
            <w:rFonts w:ascii="Arial" w:cs="Arial" w:eastAsia="Arial" w:hAnsi="Arial"/>
            <w:i/>
            <w:iCs/>
            <w:color w:val="1D4ED8"/>
            <w:sz w:val="24"/>
            <w:szCs w:val="24"/>
            <w:u w:val="single"/>
          </w:rPr>
          <w:t xml:space="preserve">30 сентября 2020 года УП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 пунктом 12 </w:t>
      </w:r>
      <w:r>
        <w:rPr>
          <w:rFonts w:ascii="Arial" w:cs="Arial" w:eastAsia="Arial" w:hAnsi="Arial"/>
          <w:sz w:val="24"/>
          <w:szCs w:val="24"/>
        </w:rPr>
        <w:t xml:space="preserve">статьи 11</w:t>
      </w:r>
      <w:hyperlink w:history="1" r:id="rIdvewchtakklijax0p-mjf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обороне и Вооруженных Силах Кыргызской Республики" </w:t>
      </w:r>
    </w:p>
    <w:p>
      <w:pPr>
        <w:spacing w:after="120"/>
        <w:ind w:firstLine="397"/>
        <w:jc w:val="center"/>
      </w:pPr>
      <w:r>
        <w:rPr>
          <w:rFonts w:ascii="Arial" w:cs="Arial" w:eastAsia="Arial" w:hAnsi="Arial"/>
          <w:sz w:val="24"/>
          <w:szCs w:val="24"/>
        </w:rPr>
        <w:t xml:space="preserve">ПОСТАНОВЛЯЮ:</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1) описание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согласно приложению 1;</w:t>
      </w:r>
    </w:p>
    <w:p>
      <w:pPr>
        <w:spacing w:after="120"/>
        <w:ind w:firstLine="397"/>
        <w:jc w:val="both"/>
      </w:pPr>
      <w:r>
        <w:rPr>
          <w:rFonts w:ascii="Arial" w:cs="Arial" w:eastAsia="Arial" w:hAnsi="Arial"/>
          <w:sz w:val="24"/>
          <w:szCs w:val="24"/>
        </w:rPr>
        <w:t xml:space="preserve">2) описание знаков различия и фурнитуры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согласно приложению 2;</w:t>
      </w:r>
    </w:p>
    <w:p>
      <w:pPr>
        <w:spacing w:after="120"/>
        <w:ind w:firstLine="397"/>
        <w:jc w:val="both"/>
      </w:pPr>
      <w:r>
        <w:rPr>
          <w:rFonts w:ascii="Arial" w:cs="Arial" w:eastAsia="Arial" w:hAnsi="Arial"/>
          <w:sz w:val="24"/>
          <w:szCs w:val="24"/>
        </w:rPr>
        <w:t xml:space="preserve">3) описание парадных, повседневных и полевых погон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согласно приложению 3;</w:t>
      </w:r>
    </w:p>
    <w:p>
      <w:pPr>
        <w:spacing w:after="120"/>
        <w:ind w:firstLine="397"/>
        <w:jc w:val="both"/>
      </w:pPr>
      <w:r>
        <w:rPr>
          <w:rFonts w:ascii="Arial" w:cs="Arial" w:eastAsia="Arial" w:hAnsi="Arial"/>
          <w:sz w:val="24"/>
          <w:szCs w:val="24"/>
        </w:rPr>
        <w:t xml:space="preserve">4) перечень государственных органов (воинских формирований), на которых распространяется действие настоящего Указа, согласно приложению 4.</w:t>
      </w:r>
    </w:p>
    <w:p>
      <w:pPr>
        <w:spacing w:after="120"/>
        <w:ind w:firstLine="397"/>
        <w:jc w:val="both"/>
      </w:pPr>
      <w:r>
        <w:rPr>
          <w:rFonts w:ascii="Arial" w:cs="Arial" w:eastAsia="Arial" w:hAnsi="Arial"/>
          <w:sz w:val="24"/>
          <w:szCs w:val="24"/>
        </w:rPr>
        <w:t xml:space="preserve">2. Установить, что форма одежды и знаки различия лиц, не являющихся военнослужащими, не могут быть аналогичными военной форме одежды и знакам различия военнослужащих, а также сходными с ними до степени смешения, за исключением формы одежды и знаков различия офицеров, прапорщиков и военнослужащих контрактной службы, уволенных в запас или отставку с правом ношения военной формы одежды и знаков различия.</w:t>
      </w:r>
    </w:p>
    <w:p>
      <w:pPr>
        <w:spacing w:after="120"/>
        <w:ind w:firstLine="397"/>
        <w:jc w:val="both"/>
      </w:pPr>
      <w:r>
        <w:rPr>
          <w:rFonts w:ascii="Arial" w:cs="Arial" w:eastAsia="Arial" w:hAnsi="Arial"/>
          <w:sz w:val="24"/>
          <w:szCs w:val="24"/>
        </w:rPr>
        <w:t xml:space="preserve">3. Военнослужащие имеют право на ношение военной формы одежды и знаков различия старого образца до полного использования запасов и постепенного перехода на вновь установленную военную форму одежды.</w:t>
      </w:r>
    </w:p>
    <w:p>
      <w:pPr>
        <w:spacing w:after="120"/>
        <w:ind w:firstLine="397"/>
        <w:jc w:val="both"/>
      </w:pPr>
      <w:r>
        <w:rPr>
          <w:rFonts w:ascii="Arial" w:cs="Arial" w:eastAsia="Arial" w:hAnsi="Arial"/>
          <w:sz w:val="24"/>
          <w:szCs w:val="24"/>
        </w:rPr>
        <w:t xml:space="preserve">4. Правительству Кыргызской Республики в установленном порядке:</w:t>
      </w:r>
    </w:p>
    <w:p>
      <w:pPr>
        <w:spacing w:after="120"/>
        <w:ind w:firstLine="397"/>
        <w:jc w:val="both"/>
      </w:pPr>
      <w:r>
        <w:rPr>
          <w:rFonts w:ascii="Arial" w:cs="Arial" w:eastAsia="Arial" w:hAnsi="Arial"/>
          <w:sz w:val="24"/>
          <w:szCs w:val="24"/>
        </w:rPr>
        <w:t xml:space="preserve">1) разработать и внести на рассмотрение проект Указа Президента Кыргызской Республики "Об утверждении Единых правил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2) привести свои решения в соответствие с настоящим Указом.</w:t>
      </w:r>
    </w:p>
    <w:p>
      <w:pPr>
        <w:spacing w:after="120"/>
        <w:ind w:firstLine="397"/>
        <w:jc w:val="both"/>
      </w:pPr>
      <w:r>
        <w:rPr>
          <w:rFonts w:ascii="Arial" w:cs="Arial" w:eastAsia="Arial" w:hAnsi="Arial"/>
          <w:sz w:val="24"/>
          <w:szCs w:val="24"/>
        </w:rPr>
        <w:t xml:space="preserve">5. Признать утратившими силу:</w:t>
      </w:r>
    </w:p>
    <w:p>
      <w:pPr>
        <w:spacing w:after="120"/>
        <w:ind w:firstLine="397"/>
        <w:jc w:val="both"/>
      </w:pPr>
      <w:r>
        <w:rPr>
          <w:rFonts w:ascii="Arial" w:cs="Arial" w:eastAsia="Arial" w:hAnsi="Arial"/>
          <w:sz w:val="24"/>
          <w:szCs w:val="24"/>
        </w:rPr>
        <w:t xml:space="preserve">1) </w:t>
      </w:r>
      <w:hyperlink w:history="1" r:id="rIdlqa3b3hmuxlpotummv-5t">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исполняющего обязанности Президента Кыргызской Республики "О национальной военной форме одежды и знаках различия военнослужащих Вооруженных Сил Кыргызской Республики" от 11 августа 2005 года № 311;</w:t>
      </w:r>
    </w:p>
    <w:p>
      <w:pPr>
        <w:spacing w:after="120"/>
        <w:ind w:firstLine="397"/>
        <w:jc w:val="both"/>
      </w:pPr>
      <w:r>
        <w:rPr>
          <w:rFonts w:ascii="Arial" w:cs="Arial" w:eastAsia="Arial" w:hAnsi="Arial"/>
          <w:sz w:val="24"/>
          <w:szCs w:val="24"/>
        </w:rPr>
        <w:t xml:space="preserve">2) </w:t>
      </w:r>
      <w:hyperlink w:history="1" r:id="rIdl7szo67ptktiive2f9uje">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и дополнений в </w:t>
      </w:r>
      <w:hyperlink w:history="1" r:id="rId2dvab3m8nmhs599fbseab">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исполняющего обязанности Президента Кыргызской Республики "О национальной военной форме одежды и знаках различия военнослужащих Вооруженных Сил Кыргызской Республики" от 11 августа 2005 года" от 1 марта 2006 года № 88;</w:t>
      </w:r>
    </w:p>
    <w:p>
      <w:pPr>
        <w:spacing w:after="120"/>
        <w:ind w:firstLine="397"/>
        <w:jc w:val="both"/>
      </w:pPr>
      <w:r>
        <w:rPr>
          <w:rFonts w:ascii="Arial" w:cs="Arial" w:eastAsia="Arial" w:hAnsi="Arial"/>
          <w:sz w:val="24"/>
          <w:szCs w:val="24"/>
        </w:rPr>
        <w:t xml:space="preserve">3) пункт 5 </w:t>
      </w:r>
      <w:hyperlink w:history="1" r:id="rIdckm6odbuopvlv58ktzqko">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и признании утратившими силу некоторых решений Президента Кыргызской Республики" от 27 октября 2007 года № 481;</w:t>
      </w:r>
    </w:p>
    <w:p>
      <w:pPr>
        <w:spacing w:after="120"/>
        <w:ind w:firstLine="397"/>
        <w:jc w:val="both"/>
      </w:pPr>
      <w:r>
        <w:rPr>
          <w:rFonts w:ascii="Arial" w:cs="Arial" w:eastAsia="Arial" w:hAnsi="Arial"/>
          <w:sz w:val="24"/>
          <w:szCs w:val="24"/>
        </w:rPr>
        <w:t xml:space="preserve">4) </w:t>
      </w:r>
      <w:hyperlink w:history="1" r:id="rId25ijnpbahfauvfet9lqoe">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некоторые решения Президента Кыргызской Республики" от 20 декабря 2010 года № 364.</w:t>
      </w:r>
    </w:p>
    <w:p>
      <w:pPr>
        <w:spacing w:after="120"/>
        <w:ind w:firstLine="397"/>
        <w:jc w:val="both"/>
      </w:pPr>
      <w:r>
        <w:rPr>
          <w:rFonts w:ascii="Arial" w:cs="Arial" w:eastAsia="Arial" w:hAnsi="Arial"/>
          <w:sz w:val="24"/>
          <w:szCs w:val="24"/>
        </w:rPr>
        <w:t xml:space="preserve">6. Настоящий Указ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Приложение 1</w:t>
      </w:r>
    </w:p>
    <w:p>
      <w:pPr>
        <w:spacing w:after="400" w:before="400"/>
        <w:jc w:val="center"/>
      </w:pPr>
      <w:r>
        <w:rPr>
          <w:rFonts w:ascii="Arial" w:cs="Arial" w:eastAsia="Arial" w:hAnsi="Arial"/>
          <w:b/>
          <w:bCs/>
          <w:sz w:val="32"/>
          <w:szCs w:val="32"/>
        </w:rPr>
        <w:t xml:space="preserve">ОПИСАНИЕ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200"/>
        <w:jc w:val="center"/>
      </w:pPr>
      <w:r>
        <w:rPr>
          <w:rFonts w:ascii="Arial" w:cs="Arial" w:eastAsia="Arial" w:hAnsi="Arial"/>
          <w:i/>
          <w:iCs/>
          <w:sz w:val="24"/>
          <w:szCs w:val="24"/>
        </w:rPr>
        <w:t xml:space="preserve">(В редакции Указов Президента КР от </w:t>
      </w:r>
      <w:hyperlink w:history="1" r:id="rIdqxffzfr10fa74ejqbfhoo">
        <w:r>
          <w:rPr>
            <w:rFonts w:ascii="Arial" w:cs="Arial" w:eastAsia="Arial" w:hAnsi="Arial"/>
            <w:i/>
            <w:iCs/>
            <w:color w:val="1D4ED8"/>
            <w:sz w:val="24"/>
            <w:szCs w:val="24"/>
            <w:u w:val="single"/>
          </w:rPr>
          <w:t xml:space="preserve">1 июня 2016 года УП № 136</w:t>
        </w:r>
      </w:hyperlink>
      <w:r>
        <w:rPr>
          <w:rFonts w:ascii="Arial" w:cs="Arial" w:eastAsia="Arial" w:hAnsi="Arial"/>
          <w:i/>
          <w:iCs/>
          <w:sz w:val="24"/>
          <w:szCs w:val="24"/>
        </w:rPr>
        <w:t xml:space="preserve">, </w:t>
      </w:r>
      <w:hyperlink w:history="1" r:id="rIdxx1jtbgqhw6akyz3djyox">
        <w:r>
          <w:rPr>
            <w:rFonts w:ascii="Arial" w:cs="Arial" w:eastAsia="Arial" w:hAnsi="Arial"/>
            <w:i/>
            <w:iCs/>
            <w:color w:val="1D4ED8"/>
            <w:sz w:val="24"/>
            <w:szCs w:val="24"/>
            <w:u w:val="single"/>
          </w:rPr>
          <w:t xml:space="preserve">30 сентября 2020 года УП № 181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Военная, форма одежды - это унифицированный по существенным внешним признакам комплект предметов одежды и обуви, а также снаряжения, предназначенный для ношения военнослужащими.</w:t>
      </w:r>
    </w:p>
    <w:p>
      <w:pPr>
        <w:spacing w:after="60"/>
        <w:ind w:firstLine="567"/>
        <w:jc w:val="both"/>
      </w:pPr>
      <w:r>
        <w:rPr>
          <w:rFonts w:ascii="Arial" w:cs="Arial" w:eastAsia="Arial" w:hAnsi="Arial"/>
          <w:sz w:val="24"/>
          <w:szCs w:val="24"/>
        </w:rPr>
        <w:t xml:space="preserve">2. К существенным внешним признакам относятся:</w:t>
      </w:r>
    </w:p>
    <w:p>
      <w:pPr>
        <w:spacing w:after="60"/>
        <w:ind w:firstLine="567"/>
        <w:jc w:val="both"/>
      </w:pPr>
      <w:r>
        <w:rPr>
          <w:rFonts w:ascii="Arial" w:cs="Arial" w:eastAsia="Arial" w:hAnsi="Arial"/>
          <w:sz w:val="24"/>
          <w:szCs w:val="24"/>
        </w:rPr>
        <w:t xml:space="preserve">1) конструкция и цвет обмундирования и военного снаряжения;</w:t>
      </w:r>
    </w:p>
    <w:p>
      <w:pPr>
        <w:spacing w:after="60"/>
        <w:ind w:firstLine="567"/>
        <w:jc w:val="both"/>
      </w:pPr>
      <w:r>
        <w:rPr>
          <w:rFonts w:ascii="Arial" w:cs="Arial" w:eastAsia="Arial" w:hAnsi="Arial"/>
          <w:sz w:val="24"/>
          <w:szCs w:val="24"/>
        </w:rPr>
        <w:t xml:space="preserve">2) декоративно различительные элементы установленных цветов - канты, лампасы, околыши фуражек, просветы на погонах, петлицы;</w:t>
      </w:r>
    </w:p>
    <w:p>
      <w:pPr>
        <w:spacing w:after="60"/>
        <w:ind w:firstLine="567"/>
        <w:jc w:val="both"/>
      </w:pPr>
      <w:r>
        <w:rPr>
          <w:rFonts w:ascii="Arial" w:cs="Arial" w:eastAsia="Arial" w:hAnsi="Arial"/>
          <w:sz w:val="24"/>
          <w:szCs w:val="24"/>
        </w:rPr>
        <w:t xml:space="preserve">3) фурнитура установленных образцов;</w:t>
      </w:r>
    </w:p>
    <w:p>
      <w:pPr>
        <w:spacing w:after="60"/>
        <w:ind w:firstLine="567"/>
        <w:jc w:val="both"/>
      </w:pPr>
      <w:r>
        <w:rPr>
          <w:rFonts w:ascii="Arial" w:cs="Arial" w:eastAsia="Arial" w:hAnsi="Arial"/>
          <w:sz w:val="24"/>
          <w:szCs w:val="24"/>
        </w:rPr>
        <w:t xml:space="preserve">4) погоны.</w:t>
      </w:r>
    </w:p>
    <w:p>
      <w:pPr>
        <w:spacing w:after="60"/>
        <w:ind w:firstLine="567"/>
        <w:jc w:val="both"/>
      </w:pPr>
      <w:r>
        <w:rPr>
          <w:rFonts w:ascii="Arial" w:cs="Arial" w:eastAsia="Arial" w:hAnsi="Arial"/>
          <w:sz w:val="24"/>
          <w:szCs w:val="24"/>
        </w:rPr>
        <w:t xml:space="preserve">3. Погоны - специальные элементы военной формы одежды, предназначенные для размещения знаков различия по воинским званиям и знаков различия по функциональному предназначению.</w:t>
      </w:r>
    </w:p>
    <w:p>
      <w:pPr>
        <w:spacing w:after="60"/>
        <w:ind w:firstLine="567"/>
        <w:jc w:val="both"/>
      </w:pPr>
      <w:r>
        <w:rPr>
          <w:rFonts w:ascii="Arial" w:cs="Arial" w:eastAsia="Arial" w:hAnsi="Arial"/>
          <w:sz w:val="24"/>
          <w:szCs w:val="24"/>
        </w:rPr>
        <w:t xml:space="preserve">4. На военной форме одежды носятся государственные награды, знаки различия, ведомственные знаки отличия и другие военно-геральдические знаки.</w:t>
      </w:r>
    </w:p>
    <w:p>
      <w:pPr>
        <w:spacing w:after="60"/>
        <w:ind w:firstLine="567"/>
        <w:jc w:val="both"/>
      </w:pPr>
      <w:r>
        <w:rPr>
          <w:rFonts w:ascii="Arial" w:cs="Arial" w:eastAsia="Arial" w:hAnsi="Arial"/>
          <w:sz w:val="24"/>
          <w:szCs w:val="24"/>
        </w:rPr>
        <w:t xml:space="preserve">5. Существенными признаками знаков различия и ведомственных знаков отличия являются: сочетание расцветки и конфигурации, наличие официальных эмблем и геральдических элементов, утвержденных в установленном порядке.</w:t>
      </w:r>
    </w:p>
    <w:p>
      <w:pPr>
        <w:spacing w:after="60"/>
        <w:ind w:firstLine="567"/>
        <w:jc w:val="both"/>
      </w:pPr>
      <w:r>
        <w:rPr>
          <w:rFonts w:ascii="Arial" w:cs="Arial" w:eastAsia="Arial" w:hAnsi="Arial"/>
          <w:sz w:val="24"/>
          <w:szCs w:val="24"/>
        </w:rPr>
        <w:t xml:space="preserve">6. Цвет канта на предметах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определен для:</w:t>
      </w:r>
    </w:p>
    <w:p>
      <w:pPr>
        <w:spacing w:after="60"/>
        <w:ind w:firstLine="567"/>
        <w:jc w:val="both"/>
      </w:pPr>
      <w:r>
        <w:rPr>
          <w:rFonts w:ascii="Arial" w:cs="Arial" w:eastAsia="Arial" w:hAnsi="Arial"/>
          <w:sz w:val="24"/>
          <w:szCs w:val="24"/>
        </w:rPr>
        <w:t xml:space="preserve">1) Генерального штаба Вооруженных сил Кыргызской Республики, уполномоченного государственного органа, ведающего вопросами обороны, Военного суда Кыргызской Республики, Военной прокуратуры Кыргызской Республики и Министерства чрезвычайных ситуаций Кыргызской Республики - красного цвета;</w:t>
      </w:r>
    </w:p>
    <w:p>
      <w:pPr>
        <w:spacing w:after="60"/>
        <w:ind w:firstLine="567"/>
        <w:jc w:val="both"/>
      </w:pPr>
      <w:r>
        <w:rPr>
          <w:rFonts w:ascii="Arial" w:cs="Arial" w:eastAsia="Arial" w:hAnsi="Arial"/>
          <w:sz w:val="24"/>
          <w:szCs w:val="24"/>
        </w:rPr>
        <w:t xml:space="preserve">2) Государственного комитета национальной безопасности Кыргызской Республики - василькового цвета;</w:t>
      </w:r>
    </w:p>
    <w:p>
      <w:pPr>
        <w:spacing w:after="60"/>
        <w:ind w:firstLine="567"/>
        <w:jc w:val="both"/>
      </w:pPr>
      <w:r>
        <w:rPr>
          <w:rFonts w:ascii="Arial" w:cs="Arial" w:eastAsia="Arial" w:hAnsi="Arial"/>
          <w:sz w:val="24"/>
          <w:szCs w:val="24"/>
        </w:rPr>
        <w:t xml:space="preserve">3) Государственной пограничной службы Кыргызской Республики - зеленого цвета;</w:t>
      </w:r>
    </w:p>
    <w:p>
      <w:pPr>
        <w:spacing w:after="60"/>
        <w:ind w:firstLine="567"/>
        <w:jc w:val="both"/>
      </w:pPr>
      <w:r>
        <w:rPr>
          <w:rFonts w:ascii="Arial" w:cs="Arial" w:eastAsia="Arial" w:hAnsi="Arial"/>
          <w:sz w:val="24"/>
          <w:szCs w:val="24"/>
        </w:rPr>
        <w:t xml:space="preserve">4) Национальной гвардии Кыргызской Республики и авиации Сил воздушной обороны Вооруженных Сил Кыргызской Республики - голубого цвета;</w:t>
      </w:r>
    </w:p>
    <w:p>
      <w:pPr>
        <w:spacing w:after="60"/>
        <w:ind w:firstLine="567"/>
        <w:jc w:val="both"/>
      </w:pPr>
      <w:r>
        <w:rPr>
          <w:rFonts w:ascii="Arial" w:cs="Arial" w:eastAsia="Arial" w:hAnsi="Arial"/>
          <w:sz w:val="24"/>
          <w:szCs w:val="24"/>
        </w:rPr>
        <w:t xml:space="preserve">5) Департамента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и воинского формирования уполномоченного государственного органа, ведающего вопросами внутренних дел - крапового цвета.</w:t>
      </w:r>
    </w:p>
    <w:p>
      <w:pPr>
        <w:spacing w:after="60"/>
        <w:ind w:firstLine="567"/>
        <w:jc w:val="both"/>
      </w:pPr>
      <w:r>
        <w:rPr>
          <w:rFonts w:ascii="Arial" w:cs="Arial" w:eastAsia="Arial" w:hAnsi="Arial"/>
          <w:sz w:val="24"/>
          <w:szCs w:val="24"/>
        </w:rPr>
        <w:t xml:space="preserve">7. Цвет беретов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определен для:</w:t>
      </w:r>
    </w:p>
    <w:p>
      <w:pPr>
        <w:spacing w:after="60"/>
        <w:ind w:firstLine="567"/>
        <w:jc w:val="both"/>
      </w:pPr>
      <w:r>
        <w:rPr>
          <w:rFonts w:ascii="Arial" w:cs="Arial" w:eastAsia="Arial" w:hAnsi="Arial"/>
          <w:sz w:val="24"/>
          <w:szCs w:val="24"/>
        </w:rPr>
        <w:t xml:space="preserve">1) Генерального штаба Вооруженных Сил Кыргызской Республики и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 подразделений специального назначения - темно-зеленого цвета;</w:t>
      </w:r>
    </w:p>
    <w:p>
      <w:pPr>
        <w:spacing w:after="60"/>
        <w:ind w:firstLine="567"/>
        <w:jc w:val="both"/>
      </w:pPr>
      <w:r>
        <w:rPr>
          <w:rFonts w:ascii="Arial" w:cs="Arial" w:eastAsia="Arial" w:hAnsi="Arial"/>
          <w:sz w:val="24"/>
          <w:szCs w:val="24"/>
        </w:rPr>
        <w:t xml:space="preserve">- авиации Сил воздушной обороны - голубого цвета;</w:t>
      </w:r>
    </w:p>
    <w:p>
      <w:pPr>
        <w:spacing w:after="60"/>
        <w:ind w:firstLine="567"/>
        <w:jc w:val="both"/>
      </w:pPr>
      <w:r>
        <w:rPr>
          <w:rFonts w:ascii="Arial" w:cs="Arial" w:eastAsia="Arial" w:hAnsi="Arial"/>
          <w:sz w:val="24"/>
          <w:szCs w:val="24"/>
        </w:rPr>
        <w:t xml:space="preserve">- остальных подразделений - черного цвета;</w:t>
      </w:r>
    </w:p>
    <w:p>
      <w:pPr>
        <w:spacing w:after="60"/>
        <w:ind w:firstLine="567"/>
        <w:jc w:val="both"/>
      </w:pPr>
      <w:r>
        <w:rPr>
          <w:rFonts w:ascii="Arial" w:cs="Arial" w:eastAsia="Arial" w:hAnsi="Arial"/>
          <w:sz w:val="24"/>
          <w:szCs w:val="24"/>
        </w:rPr>
        <w:t xml:space="preserve">2) Национальной гвардии Кыргызской Республики - голубого цвета;</w:t>
      </w:r>
    </w:p>
    <w:p>
      <w:pPr>
        <w:spacing w:after="60"/>
        <w:ind w:firstLine="567"/>
        <w:jc w:val="both"/>
      </w:pPr>
      <w:r>
        <w:rPr>
          <w:rFonts w:ascii="Arial" w:cs="Arial" w:eastAsia="Arial" w:hAnsi="Arial"/>
          <w:sz w:val="24"/>
          <w:szCs w:val="24"/>
        </w:rPr>
        <w:t xml:space="preserve">3) Государственной пограничной службы Кыргызской Республики - темно-зеленого цвета;</w:t>
      </w:r>
    </w:p>
    <w:p>
      <w:pPr>
        <w:spacing w:after="60"/>
        <w:ind w:firstLine="567"/>
        <w:jc w:val="both"/>
      </w:pPr>
      <w:r>
        <w:rPr>
          <w:rFonts w:ascii="Arial" w:cs="Arial" w:eastAsia="Arial" w:hAnsi="Arial"/>
          <w:sz w:val="24"/>
          <w:szCs w:val="24"/>
        </w:rPr>
        <w:t xml:space="preserve">4) Департамента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и воинского формирования уполномоченного государственного органа, ведающего вопросами внутренних дел - крапового цвета.</w:t>
      </w:r>
    </w:p>
    <w:p>
      <w:pPr>
        <w:spacing w:after="200" w:before="200"/>
        <w:jc w:val="center"/>
      </w:pPr>
      <w:r>
        <w:rPr>
          <w:rFonts w:ascii="Arial" w:cs="Arial" w:eastAsia="Arial" w:hAnsi="Arial"/>
          <w:b/>
          <w:bCs/>
          <w:sz w:val="32"/>
          <w:szCs w:val="32"/>
        </w:rPr>
        <w:t xml:space="preserve">2. Военная форма одежды высшего офицерского состава</w:t>
      </w:r>
    </w:p>
    <w:p>
      <w:pPr>
        <w:spacing w:after="60"/>
        <w:ind w:firstLine="567"/>
        <w:jc w:val="both"/>
      </w:pPr>
      <w:r>
        <w:rPr>
          <w:rFonts w:ascii="Arial" w:cs="Arial" w:eastAsia="Arial" w:hAnsi="Arial"/>
          <w:sz w:val="24"/>
          <w:szCs w:val="24"/>
        </w:rPr>
        <w:t xml:space="preserve">8. Фуражка повседневная (парадная).</w:t>
      </w:r>
    </w:p>
    <w:p>
      <w:pPr>
        <w:spacing w:after="60"/>
        <w:ind w:firstLine="567"/>
        <w:jc w:val="both"/>
      </w:pPr>
      <w:r>
        <w:rPr>
          <w:rFonts w:ascii="Arial" w:cs="Arial" w:eastAsia="Arial" w:hAnsi="Arial"/>
          <w:sz w:val="24"/>
          <w:szCs w:val="24"/>
        </w:rPr>
        <w:t xml:space="preserve">Фуражка повседневная из ткани бледно-коричневого цвета (парадная - из ткани светло-серого цвета), состоит из донышка овальной формы, четырех стенок, канта, околыша, козырька, пуговиц.</w:t>
      </w:r>
    </w:p>
    <w:p>
      <w:pPr>
        <w:spacing w:after="60"/>
        <w:ind w:firstLine="567"/>
        <w:jc w:val="both"/>
      </w:pPr>
      <w:r>
        <w:rPr>
          <w:rFonts w:ascii="Arial" w:cs="Arial" w:eastAsia="Arial" w:hAnsi="Arial"/>
          <w:sz w:val="24"/>
          <w:szCs w:val="24"/>
        </w:rPr>
        <w:t xml:space="preserve">Фуражка с двумя кантами: одним - втачанным в шов соединения донышка со стенками, вторым - в шов соединения стенок с околышем, (цвет канта - по роду войск/ведомственной принадлежности). Спереди на околыше фуражки кокарда, с шитьем золотистого цвета 5-процентного золочения.</w:t>
      </w:r>
    </w:p>
    <w:p>
      <w:pPr>
        <w:spacing w:after="60"/>
        <w:ind w:firstLine="567"/>
        <w:jc w:val="both"/>
      </w:pPr>
      <w:r>
        <w:rPr>
          <w:rFonts w:ascii="Arial" w:cs="Arial" w:eastAsia="Arial" w:hAnsi="Arial"/>
          <w:sz w:val="24"/>
          <w:szCs w:val="24"/>
        </w:rPr>
        <w:t xml:space="preserve">Вдоль наружного края козырька - кант и шитье 5-процентного золочения в виде лавровых ветвей.</w:t>
      </w:r>
    </w:p>
    <w:p>
      <w:pPr>
        <w:spacing w:after="60"/>
        <w:ind w:firstLine="567"/>
        <w:jc w:val="both"/>
      </w:pPr>
      <w:r>
        <w:rPr>
          <w:rFonts w:ascii="Arial" w:cs="Arial" w:eastAsia="Arial" w:hAnsi="Arial"/>
          <w:sz w:val="24"/>
          <w:szCs w:val="24"/>
        </w:rPr>
        <w:t xml:space="preserve">Над козырьком фуражки по околышу пристегивается на две форменные пуговицы плетеный шнур золотистого цвета 5-процентного золочения (может выполняться вышивкой).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фуражка повседневная из ткани оливкового цвета, околыш василькового цвета, козырек черного цвета; для воинского формирования уполномоченного государственного органа, ведающего вопросами внутренних дел, фуражка повседневная из ткани темно-синего цвета</w:t>
      </w:r>
    </w:p>
    <w:p>
      <w:pPr>
        <w:spacing w:after="60"/>
        <w:ind w:firstLine="567"/>
        <w:jc w:val="both"/>
      </w:pPr>
      <w:r>
        <w:rPr>
          <w:rFonts w:ascii="Arial" w:cs="Arial" w:eastAsia="Arial" w:hAnsi="Arial"/>
          <w:sz w:val="24"/>
          <w:szCs w:val="24"/>
        </w:rPr>
        <w:t xml:space="preserve">9. Шапка-ушанка.</w:t>
      </w:r>
    </w:p>
    <w:p>
      <w:pPr>
        <w:spacing w:after="60"/>
        <w:ind w:firstLine="567"/>
        <w:jc w:val="both"/>
      </w:pPr>
      <w:r>
        <w:rPr>
          <w:rFonts w:ascii="Arial" w:cs="Arial" w:eastAsia="Arial" w:hAnsi="Arial"/>
          <w:sz w:val="24"/>
          <w:szCs w:val="24"/>
        </w:rPr>
        <w:t xml:space="preserve">Шапка-ушанка состоит из околыша, колпака и тульи. Околыш состоит из козырька, бортика с наушниками из каракуля светло-серого цвета.</w:t>
      </w:r>
    </w:p>
    <w:p>
      <w:pPr>
        <w:spacing w:after="60"/>
        <w:ind w:firstLine="567"/>
        <w:jc w:val="both"/>
      </w:pPr>
      <w:r>
        <w:rPr>
          <w:rFonts w:ascii="Arial" w:cs="Arial" w:eastAsia="Arial" w:hAnsi="Arial"/>
          <w:sz w:val="24"/>
          <w:szCs w:val="24"/>
        </w:rPr>
        <w:t xml:space="preserve">Головка четырехклинная, козырек и бортик с наушниками и тесьмой для завязки из сукна серого цвета. Тулья состоит из дольника и кружка, стеганых на вате с подкладкой.</w:t>
      </w:r>
    </w:p>
    <w:p>
      <w:pPr>
        <w:spacing w:after="60"/>
        <w:ind w:firstLine="567"/>
        <w:jc w:val="both"/>
      </w:pPr>
      <w:r>
        <w:rPr>
          <w:rFonts w:ascii="Arial" w:cs="Arial" w:eastAsia="Arial" w:hAnsi="Arial"/>
          <w:sz w:val="24"/>
          <w:szCs w:val="24"/>
        </w:rPr>
        <w:t xml:space="preserve">Спереди по центру козырька кокарда золотистого цвета.</w:t>
      </w:r>
    </w:p>
    <w:p>
      <w:pPr>
        <w:spacing w:after="60"/>
        <w:ind w:firstLine="567"/>
        <w:jc w:val="both"/>
      </w:pPr>
      <w:r>
        <w:rPr>
          <w:rFonts w:ascii="Arial" w:cs="Arial" w:eastAsia="Arial" w:hAnsi="Arial"/>
          <w:sz w:val="24"/>
          <w:szCs w:val="24"/>
        </w:rPr>
        <w:t xml:space="preserve">10. Пальто зимнее.</w:t>
      </w:r>
    </w:p>
    <w:p>
      <w:pPr>
        <w:spacing w:after="60"/>
        <w:ind w:firstLine="567"/>
        <w:jc w:val="both"/>
      </w:pPr>
      <w:r>
        <w:rPr>
          <w:rFonts w:ascii="Arial" w:cs="Arial" w:eastAsia="Arial" w:hAnsi="Arial"/>
          <w:sz w:val="24"/>
          <w:szCs w:val="24"/>
        </w:rPr>
        <w:t xml:space="preserve">Пальто из драпа бледно-коричневого цвета, со съемным воротником из каракуля светло-серого цвета и съемным утеплителем, прямого силуэта, со смещенной бортовой застежкой на три форменные пуговицы золотистого цвета. На левой полочке три отделочные пуговицы. Пуговицы диаметром 22 мм, с изображением Государственного герба Кыргызской Республики. Полочки с отрезными боковыми частями, с передними вытачками и боковыми прорезными карманами с прямыми клапанами. Спинка со швом посередине и шлицей внизу. Рукава втачные, двухшовные, с прямыми обшлагами. На левом подборте - внутренний прорезной карман в листочку. По краям воротника, бортов - до низа пальто и обшлагов - кант (цвет канта - по роду войск/ведомственной принадлежности). На воротнике шитье золотистого цвета 5-процентного золочения, в виде лавровых ветвей. Низ пальто с подгибом из ткани верха.</w:t>
      </w:r>
    </w:p>
    <w:p>
      <w:pPr>
        <w:spacing w:after="60"/>
        <w:ind w:firstLine="567"/>
        <w:jc w:val="both"/>
      </w:pPr>
      <w:r>
        <w:rPr>
          <w:rFonts w:ascii="Arial" w:cs="Arial" w:eastAsia="Arial" w:hAnsi="Arial"/>
          <w:sz w:val="24"/>
          <w:szCs w:val="24"/>
        </w:rPr>
        <w:t xml:space="preserve">Погоны нашивные, повседневные (парадные).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пальто из драпа оливкового цвета; для воинского формирования уполномоченного государственного органа, ведающего вопросами внутренних дел, пальто из драпа темно-синего цвета.</w:t>
      </w:r>
    </w:p>
    <w:p>
      <w:pPr>
        <w:spacing w:after="60"/>
        <w:ind w:firstLine="567"/>
        <w:jc w:val="both"/>
      </w:pPr>
      <w:r>
        <w:rPr>
          <w:rFonts w:ascii="Arial" w:cs="Arial" w:eastAsia="Arial" w:hAnsi="Arial"/>
          <w:sz w:val="24"/>
          <w:szCs w:val="24"/>
        </w:rPr>
        <w:t xml:space="preserve">11. Куртка демисезонная.</w:t>
      </w:r>
    </w:p>
    <w:p>
      <w:pPr>
        <w:spacing w:after="60"/>
        <w:ind w:firstLine="567"/>
        <w:jc w:val="both"/>
      </w:pPr>
      <w:r>
        <w:rPr>
          <w:rFonts w:ascii="Arial" w:cs="Arial" w:eastAsia="Arial" w:hAnsi="Arial"/>
          <w:sz w:val="24"/>
          <w:szCs w:val="24"/>
        </w:rPr>
        <w:t xml:space="preserve">Куртка из ткани бледно-коричневого цвета, прямого силуэта, с воротником-стойка, с центральной внутренней бортовой застежкой на молнии, закрывающейся супатной застежкой на семь заклепок, с утепляющей прокладкой и съемным капюшоном на молнии. Полочки с кокетками, нагрудными карманами с листочками, закрывающимися на молнию. С внутренней стороны левой полочки прорезной карман, с прямым клапаном, застегивающимся на липучку. Спинка с кокеткой, со швом посередине и бочками. Рукава втачные, двухшовные с манжетами, манжет на заклепке. Нижние накладные карманы с прямыми клапанами, застегивающимися на заклепки. На накладных карманах по центру надстрочная бантовая складка шириной 50-60 мм.</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куртка из ткани оливкового цвета; для воинского формирования уполномоченного государственного органа, ведающего вопросами внутренних дел, куртка из ткани темно-синего цвета.</w:t>
      </w:r>
    </w:p>
    <w:p>
      <w:pPr>
        <w:spacing w:after="60"/>
        <w:ind w:firstLine="567"/>
        <w:jc w:val="both"/>
      </w:pPr>
      <w:r>
        <w:rPr>
          <w:rFonts w:ascii="Arial" w:cs="Arial" w:eastAsia="Arial" w:hAnsi="Arial"/>
          <w:sz w:val="24"/>
          <w:szCs w:val="24"/>
        </w:rPr>
        <w:t xml:space="preserve">12. Плащ демисезонный.</w:t>
      </w:r>
    </w:p>
    <w:p>
      <w:pPr>
        <w:spacing w:after="60"/>
        <w:ind w:firstLine="567"/>
        <w:jc w:val="both"/>
      </w:pPr>
      <w:r>
        <w:rPr>
          <w:rFonts w:ascii="Arial" w:cs="Arial" w:eastAsia="Arial" w:hAnsi="Arial"/>
          <w:sz w:val="24"/>
          <w:szCs w:val="24"/>
        </w:rPr>
        <w:t xml:space="preserve">Плащ из ткани бледно-коричневого цвета, однобортный, прямого силуэта с отложным воротником, с поясом, с потайной застежкой на пять форменных пуговиц коричневого цвета. Полочки с отлетными кокетками до линии груди, боковыми прорезными карманами с листочками. Спинка с кокеткой, со швом посередине, заканчивающимся шлицей. Рукава двухшовные. В боковых швах плаща, на уровне талии, расположены шлевки для пояса. Пояс съемный, с пряжкой. Съемный утеплитель пристегивается на пуговицы.</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плащ из ткани оливкового цвета; для воинского формирования уполномоченного государственного органа, ведающего вопросами внутренних дел, плащ из ткани темно-синего цвета.</w:t>
      </w:r>
    </w:p>
    <w:p>
      <w:pPr>
        <w:spacing w:after="60"/>
        <w:ind w:firstLine="567"/>
        <w:jc w:val="both"/>
      </w:pPr>
      <w:r>
        <w:rPr>
          <w:rFonts w:ascii="Arial" w:cs="Arial" w:eastAsia="Arial" w:hAnsi="Arial"/>
          <w:sz w:val="24"/>
          <w:szCs w:val="24"/>
        </w:rPr>
        <w:t xml:space="preserve">13. Мундир.</w:t>
      </w:r>
    </w:p>
    <w:p>
      <w:pPr>
        <w:spacing w:after="60"/>
        <w:ind w:firstLine="567"/>
        <w:jc w:val="both"/>
      </w:pPr>
      <w:r>
        <w:rPr>
          <w:rFonts w:ascii="Arial" w:cs="Arial" w:eastAsia="Arial" w:hAnsi="Arial"/>
          <w:sz w:val="24"/>
          <w:szCs w:val="24"/>
        </w:rPr>
        <w:t xml:space="preserve">Мундир из ткани светло-серого цвета, двубортный полуприлегающий, открытый, с отложным воротником, с застежкой на три форменные пуговицы, золотистого цвета,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и обшлагах мундира шитье золотистого цвета 5-процентного золочения в виде лавровых ветвей. По краю воротника и обшлагов -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На подкладке полочек нагрудные карманы с клапанами.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14. Китель повседневный.</w:t>
      </w:r>
    </w:p>
    <w:p>
      <w:pPr>
        <w:spacing w:after="60"/>
        <w:ind w:firstLine="567"/>
        <w:jc w:val="both"/>
      </w:pPr>
      <w:r>
        <w:rPr>
          <w:rFonts w:ascii="Arial" w:cs="Arial" w:eastAsia="Arial" w:hAnsi="Arial"/>
          <w:sz w:val="24"/>
          <w:szCs w:val="24"/>
        </w:rPr>
        <w:t xml:space="preserve">Китель из ткани бледно-коричневого цвета, прямого силуэта, открытый, с отложным воротником и лацканом, с центральной бортовой застежкой на четыре форменные пуговицы золотистого цвета, диаметром 22 мм, с изображением Государственного герба Кыргызской Республики. Полочки прямые с отрезными боковыми частями, передними вытачками, с верхними накладными карманами с фигурными клапанами, застегивающимися на пуговицу диаметром 14 мм золотистого цвета с изображением Государственного герба Кыргызской Республики и боковыми прорезными карманами с фигурными клапанами. На накладных карманах по центру надстрочная бантовая складка шириной 30 мм. Спинка со швом посередине, заканчивающаяся шлицей. Рукава втачные, двухшовные, с прямыми обшлагами. На подкладке левой полочки внутренний карман с листочкой, расположенный в швах притачивания нижних отрезных частей подкладки. На воротнике шитье золотистого цвета 5-процентного золочения в виде лавровых ветвей. По краю воротника и обшлагов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китель из ткани оливкового цвета; для воинского формирования уполномоченного государственного органа, ведающего вопросами внутренних дел, китель из ткани темно-синего цвета..</w:t>
      </w:r>
    </w:p>
    <w:p>
      <w:pPr>
        <w:spacing w:after="60"/>
        <w:ind w:firstLine="567"/>
        <w:jc w:val="both"/>
      </w:pPr>
      <w:r>
        <w:rPr>
          <w:rFonts w:ascii="Arial" w:cs="Arial" w:eastAsia="Arial" w:hAnsi="Arial"/>
          <w:sz w:val="24"/>
          <w:szCs w:val="24"/>
        </w:rPr>
        <w:t xml:space="preserve">15. Пуловер.</w:t>
      </w:r>
    </w:p>
    <w:p>
      <w:pPr>
        <w:spacing w:after="60"/>
        <w:ind w:firstLine="567"/>
        <w:jc w:val="both"/>
      </w:pPr>
      <w:r>
        <w:rPr>
          <w:rFonts w:ascii="Arial" w:cs="Arial" w:eastAsia="Arial" w:hAnsi="Arial"/>
          <w:sz w:val="24"/>
          <w:szCs w:val="24"/>
        </w:rPr>
        <w:t xml:space="preserve">Пуловер полушерстяной с V-образным вырезом горловины бледно-коричневого цвета, прямого силуэта с длинными рукавами. В области плеча и локтевых швов располагаются накладки из декоративной ткани коричневого цвета. На передней полочке с левой стороны, а также ниже плечевого шва левого рукава накладные карманы из декоративной ткани коричневого цвета с прямыми клапанами, застегивающимися на липучки. Для крепления погон в области плечевых швов на полочках -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пуловер оливкового цвета; для воинского формирования уполномоченного государственного органа, ведающего вопросами внутренних дел, пуловер из ткани темно-синего цвета.</w:t>
      </w:r>
    </w:p>
    <w:p>
      <w:pPr>
        <w:spacing w:after="60"/>
        <w:ind w:firstLine="567"/>
        <w:jc w:val="both"/>
      </w:pPr>
      <w:r>
        <w:rPr>
          <w:rFonts w:ascii="Arial" w:cs="Arial" w:eastAsia="Arial" w:hAnsi="Arial"/>
          <w:sz w:val="24"/>
          <w:szCs w:val="24"/>
        </w:rPr>
        <w:t xml:space="preserve">16. Брюки навыпуск.</w:t>
      </w:r>
    </w:p>
    <w:p>
      <w:pPr>
        <w:spacing w:after="60"/>
        <w:ind w:firstLine="567"/>
        <w:jc w:val="both"/>
      </w:pPr>
      <w:r>
        <w:rPr>
          <w:rFonts w:ascii="Arial" w:cs="Arial" w:eastAsia="Arial" w:hAnsi="Arial"/>
          <w:sz w:val="24"/>
          <w:szCs w:val="24"/>
        </w:rPr>
        <w:t xml:space="preserve">Брюки из ткани бледно-коричневого цвета (парадные - из ткани светло-серого цвета) с притачным поясом, застегивающиеся на пуговицы (молнию). Пояс со шлевками. На передней части вытачка для стрелки, в боковых швах карманы. На левой передней половинке брюк - карман для часов. На правой задней половинке брюк - карман в рамку с фигурным клапаном. В боковых швах и карманов кант, по обе стороны канта - лампасы (цвет канта и лампас - по роду войск/ведомственной принадлежности).</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брюки из ткани оливкового цвета; для воинского формирования уполномоченного государственного органа, ведающего вопросами внутренних дел, брюки из ткани темно-синего цвета.</w:t>
      </w:r>
    </w:p>
    <w:p>
      <w:pPr>
        <w:spacing w:after="60"/>
        <w:ind w:firstLine="567"/>
        <w:jc w:val="both"/>
      </w:pPr>
      <w:r>
        <w:rPr>
          <w:rFonts w:ascii="Arial" w:cs="Arial" w:eastAsia="Arial" w:hAnsi="Arial"/>
          <w:sz w:val="24"/>
          <w:szCs w:val="24"/>
        </w:rPr>
        <w:t xml:space="preserve">17. Куртка на молнии.</w:t>
      </w:r>
    </w:p>
    <w:p>
      <w:pPr>
        <w:spacing w:after="60"/>
        <w:ind w:firstLine="567"/>
        <w:jc w:val="both"/>
      </w:pPr>
      <w:r>
        <w:rPr>
          <w:rFonts w:ascii="Arial" w:cs="Arial" w:eastAsia="Arial" w:hAnsi="Arial"/>
          <w:sz w:val="24"/>
          <w:szCs w:val="24"/>
        </w:rPr>
        <w:t xml:space="preserve">Куртка из ткани бледно-коричневого цвета, с отложным воротником, с центральной застежкой-молнией, с притачным поясом и подкладкой до низа. Полочки с кокетками, верхними накладными карманами с планками и фигурными клапанами, втачными в шов притачивания кокетки и застегивающимися на одну форменную пуговицу, с боковыми прорезными карманами в рамку, с застежкой-молнией. На накладных карманах по центру надстрочная бантовая складка шириной 30 мм. Спинка с кокеткой. Рукава одношовные, со шлицами в локтевых швах, с притачными манжетами. Низ куртки в области боковых швов стянут эластичными лентами в три ряда. Клапаны карманов и манжет застегиваются на форменные пуговицы, диаметром 14 мм золотистого цвета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куртка из ткани оливкового цвета; для воинского формирования уполномоченного государственного органа, ведающего вопросами внутренних дел, куртка из ткани темно-синего цвета.</w:t>
      </w:r>
    </w:p>
    <w:p>
      <w:pPr>
        <w:spacing w:after="60"/>
        <w:ind w:firstLine="567"/>
        <w:jc w:val="both"/>
      </w:pPr>
      <w:r>
        <w:rPr>
          <w:rFonts w:ascii="Arial" w:cs="Arial" w:eastAsia="Arial" w:hAnsi="Arial"/>
          <w:sz w:val="24"/>
          <w:szCs w:val="24"/>
        </w:rPr>
        <w:t xml:space="preserve">18. Куртка и брюки полевые зимние.</w:t>
      </w:r>
    </w:p>
    <w:p>
      <w:pPr>
        <w:spacing w:after="60"/>
        <w:ind w:firstLine="567"/>
        <w:jc w:val="both"/>
      </w:pPr>
      <w:r>
        <w:rPr>
          <w:rFonts w:ascii="Arial" w:cs="Arial" w:eastAsia="Arial" w:hAnsi="Arial"/>
          <w:sz w:val="24"/>
          <w:szCs w:val="24"/>
        </w:rPr>
        <w:t xml:space="preserve">Куртка, утепленная из ткани камуфлированной расцветки, с подкладкой до низа, съемным капюшоном и утеплителем, прямого силуэта, с центральной потайной бортовой застежкой-молнией, закрывающейся супатной застежкой на 4-5 пуговиц (заклепок). Полочки с внутренними кулисами по линии талии с верхними потайными карманами на молнии, находящимися под наклоном 15 градусов к стороне застежки, и нижними прорезными карманами с листочками, воротник-стойка застегивается на липучку (заклепку). Спинка цельнокроеная с внутренней кулисой по линии талии. В верхней части спинки, по линии горловины, притачан капюшон, закрепляющийся на молнию (заклепки). Рукава втачные двухшовные. Низ рукавов обработан швом в подгибку с закрытым срезом. С внутренней стороны низ рукавов стягивается эластичными напульсниками.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полевые.</w:t>
      </w:r>
    </w:p>
    <w:p>
      <w:pPr>
        <w:spacing w:after="60"/>
        <w:ind w:firstLine="567"/>
        <w:jc w:val="both"/>
      </w:pPr>
      <w:r>
        <w:rPr>
          <w:rFonts w:ascii="Arial" w:cs="Arial" w:eastAsia="Arial" w:hAnsi="Arial"/>
          <w:sz w:val="24"/>
          <w:szCs w:val="24"/>
        </w:rPr>
        <w:t xml:space="preserve">Брюки из ткани камуфлированной расцветки с утепляющей подкладкой до низа, с притачным поясом со шлевками, застегивающиеся на пуговицы (молнию). Передние половинки брюк с боковыми карманами и объемными накладными карманами с прямыми клапанами, застегивающимися на липучки (пуговицы), с застроченными по длине складками. Низ брюк обработан швом в подгибку с закрытым срезом и продернутой эластичной лентой.</w:t>
      </w:r>
    </w:p>
    <w:p>
      <w:pPr>
        <w:spacing w:after="60"/>
        <w:ind w:firstLine="567"/>
        <w:jc w:val="both"/>
      </w:pPr>
      <w:r>
        <w:rPr>
          <w:rFonts w:ascii="Arial" w:cs="Arial" w:eastAsia="Arial" w:hAnsi="Arial"/>
          <w:sz w:val="24"/>
          <w:szCs w:val="24"/>
        </w:rPr>
        <w:t xml:space="preserve">19. Фуражка полевая.</w:t>
      </w:r>
    </w:p>
    <w:p>
      <w:pPr>
        <w:spacing w:after="60"/>
        <w:ind w:firstLine="567"/>
        <w:jc w:val="both"/>
      </w:pPr>
      <w:r>
        <w:rPr>
          <w:rFonts w:ascii="Arial" w:cs="Arial" w:eastAsia="Arial" w:hAnsi="Arial"/>
          <w:sz w:val="24"/>
          <w:szCs w:val="24"/>
        </w:rPr>
        <w:t xml:space="preserve">Фуражка из ткани камуфлированной расцветки, состоит из донышка овальной формы, околыша, козырька и отворота. Спереди на околыше фуражки кокарда защитного цвета. На боковых сторонах расположены по два вентиляционных отверстия обработанных металлическими блочками диаметром 5 мм.</w:t>
      </w:r>
    </w:p>
    <w:p>
      <w:pPr>
        <w:spacing w:after="60"/>
        <w:ind w:firstLine="567"/>
        <w:jc w:val="both"/>
      </w:pPr>
      <w:r>
        <w:rPr>
          <w:rFonts w:ascii="Arial" w:cs="Arial" w:eastAsia="Arial" w:hAnsi="Arial"/>
          <w:sz w:val="24"/>
          <w:szCs w:val="24"/>
        </w:rPr>
        <w:t xml:space="preserve">20. Панама полевая.</w:t>
      </w:r>
    </w:p>
    <w:p>
      <w:pPr>
        <w:spacing w:after="60"/>
        <w:ind w:firstLine="567"/>
        <w:jc w:val="both"/>
      </w:pPr>
      <w:r>
        <w:rPr>
          <w:rFonts w:ascii="Arial" w:cs="Arial" w:eastAsia="Arial" w:hAnsi="Arial"/>
          <w:sz w:val="24"/>
          <w:szCs w:val="24"/>
        </w:rPr>
        <w:t xml:space="preserve">Панама полевая из ткани камуфлированной расцветки, состоит из донышка, четырехклинного колпака, полей, отделочной ленты и шнура с фиксатором. Поля выстеганы параллельными строчками. В клиньях колпака в их верхней части расположены, вентиляционные металлические блочки диаметром 5 мм. Спереди, на соединительном шве донышка, размещается кокарда защитного цвета.</w:t>
      </w:r>
    </w:p>
    <w:p>
      <w:pPr>
        <w:spacing w:after="60"/>
        <w:ind w:firstLine="567"/>
        <w:jc w:val="both"/>
      </w:pPr>
      <w:r>
        <w:rPr>
          <w:rFonts w:ascii="Arial" w:cs="Arial" w:eastAsia="Arial" w:hAnsi="Arial"/>
          <w:sz w:val="24"/>
          <w:szCs w:val="24"/>
        </w:rPr>
        <w:t xml:space="preserve">21. Берет.</w:t>
      </w:r>
    </w:p>
    <w:p>
      <w:pPr>
        <w:spacing w:after="60"/>
        <w:ind w:firstLine="567"/>
        <w:jc w:val="both"/>
      </w:pPr>
      <w:r>
        <w:rPr>
          <w:rFonts w:ascii="Arial" w:cs="Arial" w:eastAsia="Arial" w:hAnsi="Arial"/>
          <w:sz w:val="24"/>
          <w:szCs w:val="24"/>
        </w:rPr>
        <w:t xml:space="preserve">Берет шерстяной, состоит из донышка овальной формы, двух или трех стенок и подкладки. Низ стенок обработан окантовочной полоской из кожи, в которую продет шнур. Спереди, в центре стенки, размещается кокарда золотистого цвета.</w:t>
      </w:r>
    </w:p>
    <w:p>
      <w:pPr>
        <w:spacing w:after="60"/>
        <w:ind w:firstLine="567"/>
        <w:jc w:val="both"/>
      </w:pPr>
      <w:r>
        <w:rPr>
          <w:rFonts w:ascii="Arial" w:cs="Arial" w:eastAsia="Arial" w:hAnsi="Arial"/>
          <w:sz w:val="24"/>
          <w:szCs w:val="24"/>
        </w:rPr>
        <w:t xml:space="preserve">Цвет берета - по роду войск/ведомственной принадлежности.</w:t>
      </w:r>
    </w:p>
    <w:p>
      <w:pPr>
        <w:spacing w:after="60"/>
        <w:ind w:firstLine="567"/>
        <w:jc w:val="both"/>
      </w:pPr>
      <w:r>
        <w:rPr>
          <w:rFonts w:ascii="Arial" w:cs="Arial" w:eastAsia="Arial" w:hAnsi="Arial"/>
          <w:sz w:val="24"/>
          <w:szCs w:val="24"/>
        </w:rPr>
        <w:t xml:space="preserve">22. Куртка и брюки полевые летние.</w:t>
      </w:r>
    </w:p>
    <w:p>
      <w:pPr>
        <w:spacing w:after="60"/>
        <w:ind w:firstLine="567"/>
        <w:jc w:val="both"/>
      </w:pPr>
      <w:r>
        <w:rPr>
          <w:rFonts w:ascii="Arial" w:cs="Arial" w:eastAsia="Arial" w:hAnsi="Arial"/>
          <w:sz w:val="24"/>
          <w:szCs w:val="24"/>
        </w:rPr>
        <w:t xml:space="preserve">Куртка из ткани камуфлированной расцветки, прямого силуэта с центральной потайной бортовой застежкой, с одной открытой пуговицей. Полочки прямые с верхними накладными объемными карманами, с прямыми клапанами, застегивающимися на пуговицы (липучки). Спинка с кокеткой. Воротник-стойка, застегивающийся на липучку. Рукава втачные двухшовные, с локтевыми усилительными накладками. На внешней верхней части рукавов притачиваются накладные объемные карманы с прямыми клапанами, застегивающимися на липучки (пуговицы). Низ рукавов с хлястиками, втачными в средние швы, свободные концы которых закреплены на липучки (пуговицы). В нижней части проймы, под рукавами, вентиляционные металлические блочки диаметром 5 мм. Для крепления погон в области плечевых швов на полочках - по две шлевки и по две петли. </w:t>
      </w:r>
    </w:p>
    <w:p>
      <w:pPr>
        <w:spacing w:after="60"/>
        <w:ind w:firstLine="567"/>
        <w:jc w:val="both"/>
      </w:pPr>
      <w:r>
        <w:rPr>
          <w:rFonts w:ascii="Arial" w:cs="Arial" w:eastAsia="Arial" w:hAnsi="Arial"/>
          <w:sz w:val="24"/>
          <w:szCs w:val="24"/>
        </w:rPr>
        <w:t xml:space="preserve">Погоны съемные, полевые.</w:t>
      </w:r>
    </w:p>
    <w:p>
      <w:pPr>
        <w:spacing w:after="60"/>
        <w:ind w:firstLine="567"/>
        <w:jc w:val="both"/>
      </w:pPr>
      <w:r>
        <w:rPr>
          <w:rFonts w:ascii="Arial" w:cs="Arial" w:eastAsia="Arial" w:hAnsi="Arial"/>
          <w:sz w:val="24"/>
          <w:szCs w:val="24"/>
        </w:rPr>
        <w:t xml:space="preserve">Брюки из ткани камуфлированной расцветки, с втачным поясом, с внутренней стороны шнур для регулировки размера, с двойными шлевками, застегивающиеся на пуговицы (молнию). Передние половинки брюк с боковыми карманами и объемными накладными карманами с прямыми клапанами, застегивающимися на липучки (пуговицы), с застроченными по длине складками и наколенными усилительными накладками. Задние половинки брюк с объемными накладными карманами с прямыми клапанами, застегивающимися на липучки (пуговицы) и усиленными накладками в области сидения. Низ брюк обработан швом в подгибку с закрытым срезом.</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куртка полевая летняя из ткани камуфлированного цвета,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Спинка цельнокроеная с внутренней кулисой по линии талии. Рукава втачные одношовные, на манжете. Для крепления погон в области плечевых швов на полочках - по две шлевки и по две петли. Погоны съемные, полевые; брюки полевые летние из ткани камуфлированного цвета с притачным поясом, застегивающимся на пуговицы, со шлевками. По бокам брюк накладные карманы с клапанами. На линии шаговых швов штрипки, свободные концы которых пристегиваются на две пуговицы.</w:t>
      </w:r>
    </w:p>
    <w:p>
      <w:pPr>
        <w:spacing w:after="60"/>
        <w:ind w:firstLine="567"/>
        <w:jc w:val="both"/>
      </w:pPr>
      <w:r>
        <w:rPr>
          <w:rFonts w:ascii="Arial" w:cs="Arial" w:eastAsia="Arial" w:hAnsi="Arial"/>
          <w:sz w:val="24"/>
          <w:szCs w:val="24"/>
        </w:rPr>
        <w:t xml:space="preserve">23. Кепка форменная.</w:t>
      </w:r>
    </w:p>
    <w:p>
      <w:pPr>
        <w:spacing w:after="60"/>
        <w:ind w:firstLine="567"/>
        <w:jc w:val="both"/>
      </w:pPr>
      <w:r>
        <w:rPr>
          <w:rFonts w:ascii="Arial" w:cs="Arial" w:eastAsia="Arial" w:hAnsi="Arial"/>
          <w:sz w:val="24"/>
          <w:szCs w:val="24"/>
        </w:rPr>
        <w:t xml:space="preserve">Кепка из ткани бледно-коричневого цвета, состоит из козырька и 5-6 клиньев. Передние клинья усиленны. По всей окружности клиньев с внутренней стороны вшита тесьма, застегивающаяся на липучки. Размер козырька 7 см.</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кепка из ткани оливкового цвета; для воинского формирования уполномоченного государственного органа, ведающего вопросами внутренних дел, кепка из ткани темно-синего цвета.</w:t>
      </w:r>
    </w:p>
    <w:p>
      <w:pPr>
        <w:spacing w:after="60"/>
        <w:ind w:firstLine="567"/>
        <w:jc w:val="both"/>
      </w:pPr>
      <w:r>
        <w:rPr>
          <w:rFonts w:ascii="Arial" w:cs="Arial" w:eastAsia="Arial" w:hAnsi="Arial"/>
          <w:sz w:val="24"/>
          <w:szCs w:val="24"/>
        </w:rPr>
        <w:t xml:space="preserve">24. Рубашка форменная.</w:t>
      </w:r>
    </w:p>
    <w:p>
      <w:pPr>
        <w:spacing w:after="60"/>
        <w:ind w:firstLine="567"/>
        <w:jc w:val="both"/>
      </w:pPr>
      <w:r>
        <w:rPr>
          <w:rFonts w:ascii="Arial" w:cs="Arial" w:eastAsia="Arial" w:hAnsi="Arial"/>
          <w:sz w:val="24"/>
          <w:szCs w:val="24"/>
        </w:rPr>
        <w:t xml:space="preserve">Рубашка с длинными рукавами из сорочечной ткани светло-серого (белого) цвета, с цельновыкроенным поясом, стянутым в области боковых швов эластичными лентами, с застежкой до низа на шесть-восемь пуговиц на полочке, одна - на стойке воротника, две - на поясе. Воротник отложной с отрезной стойкой с отделочной строчкой. Полочки с верхними накладными карманами с застроченными по длине складками с фигурными клапанами, застегивающимися на одну пуговицу. Спинка цельнокроеная. Рукава длинные с притачными манжетами, застегивающимися на пуговицы.</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 (парадные).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рубашка из сорочечной ткани оливкового цвета; для воинского формирования уполномоченного государственного органа, ведающего вопросами внутренних дел, рубашка из сорочечной ткани светло-синего цвета.</w:t>
      </w:r>
    </w:p>
    <w:p>
      <w:pPr>
        <w:spacing w:after="60"/>
        <w:ind w:firstLine="567"/>
        <w:jc w:val="both"/>
      </w:pPr>
      <w:r>
        <w:rPr>
          <w:rFonts w:ascii="Arial" w:cs="Arial" w:eastAsia="Arial" w:hAnsi="Arial"/>
          <w:sz w:val="24"/>
          <w:szCs w:val="24"/>
        </w:rPr>
        <w:t xml:space="preserve">25. Рубашка форменная в брюки.</w:t>
      </w:r>
    </w:p>
    <w:p>
      <w:pPr>
        <w:spacing w:after="60"/>
        <w:ind w:firstLine="567"/>
        <w:jc w:val="both"/>
      </w:pPr>
      <w:r>
        <w:rPr>
          <w:rFonts w:ascii="Arial" w:cs="Arial" w:eastAsia="Arial" w:hAnsi="Arial"/>
          <w:sz w:val="24"/>
          <w:szCs w:val="24"/>
        </w:rPr>
        <w:t xml:space="preserve">Рубашка с длинными рукавами из сорочечной ткани светло-серого (белого) цвета, прямого покроя, с застежкой до низа на шесть-восемь пуговиц на полочке, одна - на стойке воротника. Воротник отложной с отрезной стойкой с отделочной строчкой. Полочки с верхними накладными карманами с застроченными по длине складками с фигурными клапанами, застегивающимися на одну пуговицу. Спинка цельнокроеная. Рукава длинные с притачными манжетами, застегивающимися на пуговицы.</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рубашка из сорочечной ткани оливкового цвета; для воинского формирования уполномоченного государственного органа, ведающего вопросами внутренних дел, рубашка из сорочечной ткани светло-синего цвета.</w:t>
      </w:r>
    </w:p>
    <w:p>
      <w:pPr>
        <w:spacing w:after="60"/>
        <w:ind w:firstLine="567"/>
        <w:jc w:val="both"/>
      </w:pPr>
      <w:r>
        <w:rPr>
          <w:rFonts w:ascii="Arial" w:cs="Arial" w:eastAsia="Arial" w:hAnsi="Arial"/>
          <w:sz w:val="24"/>
          <w:szCs w:val="24"/>
        </w:rPr>
        <w:t xml:space="preserve">26. Рубашка форменная с коротким рукавом.</w:t>
      </w:r>
    </w:p>
    <w:p>
      <w:pPr>
        <w:spacing w:after="60"/>
        <w:ind w:firstLine="567"/>
        <w:jc w:val="both"/>
      </w:pPr>
      <w:r>
        <w:rPr>
          <w:rFonts w:ascii="Arial" w:cs="Arial" w:eastAsia="Arial" w:hAnsi="Arial"/>
          <w:sz w:val="24"/>
          <w:szCs w:val="24"/>
        </w:rPr>
        <w:t xml:space="preserve">Рубашка с короткими рукавами из сорочечной ткани светло-серого (белого) цвета, с цельновыкроенным поясом, стянутым в области боковых швов эластичными лентами, с застежкой до низа на шесть-восемь пуговиц на полочке, одна - на стойке воротника, две - на поясе. Воротник отложной с отрезной стойкой, с отделочной строчкой. Полочки с верхними накладными карманами с застроченными по длине складками с фигурными клапанами, застегивающимися на одну пуговицу. Спинка цельнокроеная. Рукава короткие с манжетами.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 (парадные).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рубашка из сорочечной ткани оливкового цвета; для воинского формирования уполномоченного государственного органа, ведающего вопросами внутренних дел, рубашка из сорочечной ткани светло-синего цвета.</w:t>
      </w:r>
    </w:p>
    <w:p>
      <w:pPr>
        <w:spacing w:after="60"/>
        <w:ind w:firstLine="567"/>
        <w:jc w:val="both"/>
      </w:pPr>
      <w:r>
        <w:rPr>
          <w:rFonts w:ascii="Arial" w:cs="Arial" w:eastAsia="Arial" w:hAnsi="Arial"/>
          <w:sz w:val="24"/>
          <w:szCs w:val="24"/>
        </w:rPr>
        <w:t xml:space="preserve">27. Рубашка форменная в брюки с коротким рукавом.</w:t>
      </w:r>
    </w:p>
    <w:p>
      <w:pPr>
        <w:spacing w:after="60"/>
        <w:ind w:firstLine="567"/>
        <w:jc w:val="both"/>
      </w:pPr>
      <w:r>
        <w:rPr>
          <w:rFonts w:ascii="Arial" w:cs="Arial" w:eastAsia="Arial" w:hAnsi="Arial"/>
          <w:sz w:val="24"/>
          <w:szCs w:val="24"/>
        </w:rPr>
        <w:t xml:space="preserve">Рубашка с короткими рукавами из сорочечной ткани светло-серого (белого) цвета, с застежкой до низа на шесть-восемь пуговиц на полочке, одна - на стойке воротника. Воротник отложной с отрезной стойкой, с отделочной строчкой. Полочки с верхними накладными карманами с застроченными по длине складками с фигурными клапанами, застегивающимися на одну пуговицу. Спинка цельнокроеная. Рукава короткие с манжетами.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рубашка из сорочечной ткани оливкового цвета; для воинского формирования уполномоченного государственного органа, ведающего вопросами внутренних дел, рубашка из сорочечной ткани светло-синего цвета.</w:t>
      </w:r>
    </w:p>
    <w:p>
      <w:pPr>
        <w:spacing w:after="60"/>
        <w:ind w:firstLine="567"/>
        <w:jc w:val="both"/>
      </w:pPr>
      <w:r>
        <w:rPr>
          <w:rFonts w:ascii="Arial" w:cs="Arial" w:eastAsia="Arial" w:hAnsi="Arial"/>
          <w:sz w:val="24"/>
          <w:szCs w:val="24"/>
        </w:rPr>
        <w:t xml:space="preserve">28. Галстук.</w:t>
      </w:r>
    </w:p>
    <w:p>
      <w:pPr>
        <w:spacing w:after="60"/>
        <w:ind w:firstLine="567"/>
        <w:jc w:val="both"/>
      </w:pPr>
      <w:r>
        <w:rPr>
          <w:rFonts w:ascii="Arial" w:cs="Arial" w:eastAsia="Arial" w:hAnsi="Arial"/>
          <w:sz w:val="24"/>
          <w:szCs w:val="24"/>
        </w:rPr>
        <w:t xml:space="preserve">Галстук из ткани бледно-коричневого цвета (парадный - из ткани черного цвета), состоит из основной части в виде вытянутой трапеции, заканчивающийся острым углом, постоянного узла "Регат" и шейки с застежкой для пристегивания галстука под воротником форменной рубашки.</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галстук из ткани оливкового цвета; для воинского формирования уполномоченного государственного органа, ведающего вопросами внутренних дел, галстук из ткани темно-синего цвета.</w:t>
      </w:r>
    </w:p>
    <w:p>
      <w:pPr>
        <w:spacing w:after="60"/>
        <w:ind w:firstLine="567"/>
        <w:jc w:val="both"/>
      </w:pPr>
      <w:r>
        <w:rPr>
          <w:rFonts w:ascii="Arial" w:cs="Arial" w:eastAsia="Arial" w:hAnsi="Arial"/>
          <w:sz w:val="24"/>
          <w:szCs w:val="24"/>
        </w:rPr>
        <w:t xml:space="preserve">29. Футболка.</w:t>
      </w:r>
    </w:p>
    <w:p>
      <w:pPr>
        <w:spacing w:after="60"/>
        <w:ind w:firstLine="567"/>
        <w:jc w:val="both"/>
      </w:pPr>
      <w:r>
        <w:rPr>
          <w:rFonts w:ascii="Arial" w:cs="Arial" w:eastAsia="Arial" w:hAnsi="Arial"/>
          <w:sz w:val="24"/>
          <w:szCs w:val="24"/>
        </w:rPr>
        <w:t xml:space="preserve">Футболка с коротким рукавом с цельным круглым воротником из хлопчатобумажной ткани цвета хаки, камуфлированного, коричневого или крапового цвета.</w:t>
      </w:r>
    </w:p>
    <w:p>
      <w:pPr>
        <w:spacing w:after="60"/>
        <w:ind w:firstLine="567"/>
        <w:jc w:val="both"/>
      </w:pPr>
      <w:r>
        <w:rPr>
          <w:rFonts w:ascii="Arial" w:cs="Arial" w:eastAsia="Arial" w:hAnsi="Arial"/>
          <w:sz w:val="24"/>
          <w:szCs w:val="24"/>
        </w:rPr>
        <w:t xml:space="preserve">Примечание: для Национальной гвардии Кыргызской Республики футболка с длинными рукавами с горизонтальными полосами голубого и белого цветов. Майка с горизонтальными полосами голубого и белого цветов. Для воинского формирования уполномоченного государственного органа, ведающего вопросами внутренних дел, футболка с длинными рукавами крапового цвета. Майка с горизонтальными полосами крапового и белого цветов.</w:t>
      </w:r>
    </w:p>
    <w:p>
      <w:pPr>
        <w:spacing w:after="60"/>
        <w:ind w:firstLine="567"/>
        <w:jc w:val="both"/>
      </w:pPr>
      <w:r>
        <w:rPr>
          <w:rFonts w:ascii="Arial" w:cs="Arial" w:eastAsia="Arial" w:hAnsi="Arial"/>
          <w:sz w:val="24"/>
          <w:szCs w:val="24"/>
        </w:rPr>
        <w:t xml:space="preserve">30. Ботинки с высокими берцами.</w:t>
      </w:r>
    </w:p>
    <w:p>
      <w:pPr>
        <w:spacing w:after="60"/>
        <w:ind w:firstLine="567"/>
        <w:jc w:val="both"/>
      </w:pPr>
      <w:r>
        <w:rPr>
          <w:rFonts w:ascii="Arial" w:cs="Arial" w:eastAsia="Arial" w:hAnsi="Arial"/>
          <w:sz w:val="24"/>
          <w:szCs w:val="24"/>
        </w:rPr>
        <w:t xml:space="preserve">Ботинки с высокими берцами, черного цвета, из кожи, состоят из союзок, берец, язычков, задников и низа. В передней части берец - блочки для шнурков. Застежка на шнурках. Подошва и каблук из резины. Крепление низа методом горячей вулканизации (литьевой, рантовый, комбинированный). Внутри - вкладные стельки.</w:t>
      </w:r>
    </w:p>
    <w:p>
      <w:pPr>
        <w:spacing w:after="60"/>
        <w:ind w:firstLine="567"/>
        <w:jc w:val="both"/>
      </w:pPr>
      <w:r>
        <w:rPr>
          <w:rFonts w:ascii="Arial" w:cs="Arial" w:eastAsia="Arial" w:hAnsi="Arial"/>
          <w:sz w:val="24"/>
          <w:szCs w:val="24"/>
        </w:rPr>
        <w:t xml:space="preserve">Ботинки с высокими берцами в облегченном варианте черного (бежевого) цвета по конструкции такие же, как ботинки с высокими берцами, но в комбинированном исполнении текстиля и кожи. С внутренней стороны берец, ботинки могут иметь застежку-молнию.</w:t>
      </w:r>
    </w:p>
    <w:p>
      <w:pPr>
        <w:spacing w:after="60"/>
        <w:ind w:firstLine="567"/>
        <w:jc w:val="both"/>
      </w:pPr>
      <w:r>
        <w:rPr>
          <w:rFonts w:ascii="Arial" w:cs="Arial" w:eastAsia="Arial" w:hAnsi="Arial"/>
          <w:sz w:val="24"/>
          <w:szCs w:val="24"/>
        </w:rPr>
        <w:t xml:space="preserve">31. Полуботинки кожаные (туфли).</w:t>
      </w:r>
    </w:p>
    <w:p>
      <w:pPr>
        <w:spacing w:after="60"/>
        <w:ind w:firstLine="567"/>
        <w:jc w:val="both"/>
      </w:pPr>
      <w:r>
        <w:rPr>
          <w:rFonts w:ascii="Arial" w:cs="Arial" w:eastAsia="Arial" w:hAnsi="Arial"/>
          <w:sz w:val="24"/>
          <w:szCs w:val="24"/>
        </w:rPr>
        <w:t xml:space="preserve">Полуботинки кожаные, черного цвета, состоят из союзок, берец, язычков и низа (подошв и каблуков). В передней части берец - блочки для шнурков (могут быть резинки). Подкладка под союзки из хлопчатобумажной ткани (кожа), под берцы из подкладочной кожи. Стельки, задники - из кожи. Подноски - из кожи или гранитоля. Подошва, каблуки из кожи (резины), с резиновыми формованными набойками. Крепление низа клеевое.</w:t>
      </w:r>
    </w:p>
    <w:p>
      <w:pPr>
        <w:spacing w:after="60"/>
        <w:ind w:firstLine="567"/>
        <w:jc w:val="both"/>
      </w:pPr>
      <w:r>
        <w:rPr>
          <w:rFonts w:ascii="Arial" w:cs="Arial" w:eastAsia="Arial" w:hAnsi="Arial"/>
          <w:sz w:val="24"/>
          <w:szCs w:val="24"/>
        </w:rPr>
        <w:t xml:space="preserve">32. Шапка утепленная.</w:t>
      </w:r>
    </w:p>
    <w:p>
      <w:pPr>
        <w:spacing w:after="60"/>
        <w:ind w:firstLine="567"/>
        <w:jc w:val="both"/>
      </w:pPr>
      <w:r>
        <w:rPr>
          <w:rFonts w:ascii="Arial" w:cs="Arial" w:eastAsia="Arial" w:hAnsi="Arial"/>
          <w:sz w:val="24"/>
          <w:szCs w:val="24"/>
        </w:rPr>
        <w:t xml:space="preserve">Шапка утепленная, цельнокроеная с отворотом, камуфлированной расцветки (хаки).</w:t>
      </w:r>
    </w:p>
    <w:p>
      <w:pPr>
        <w:spacing w:after="60"/>
        <w:ind w:firstLine="567"/>
        <w:jc w:val="both"/>
      </w:pPr>
      <w:r>
        <w:rPr>
          <w:rFonts w:ascii="Arial" w:cs="Arial" w:eastAsia="Arial" w:hAnsi="Arial"/>
          <w:sz w:val="24"/>
          <w:szCs w:val="24"/>
        </w:rPr>
        <w:t xml:space="preserve">33. Кашне.</w:t>
      </w:r>
    </w:p>
    <w:p>
      <w:pPr>
        <w:spacing w:after="60"/>
        <w:ind w:firstLine="567"/>
        <w:jc w:val="both"/>
      </w:pPr>
      <w:r>
        <w:rPr>
          <w:rFonts w:ascii="Arial" w:cs="Arial" w:eastAsia="Arial" w:hAnsi="Arial"/>
          <w:sz w:val="24"/>
          <w:szCs w:val="24"/>
        </w:rPr>
        <w:t xml:space="preserve">Кашне трикотажное, коричневого (белого) цвета размером 120х20 см, с бахромой по коротким сторонам.</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кашне оливкового цвета;  для воинского формирования уполномоченного государственного органа, ведающего вопросами внутренних дел, кашне из ткани темно-синего цвета.</w:t>
      </w:r>
    </w:p>
    <w:p>
      <w:pPr>
        <w:spacing w:after="60"/>
        <w:ind w:firstLine="567"/>
        <w:jc w:val="both"/>
      </w:pPr>
      <w:r>
        <w:rPr>
          <w:rFonts w:ascii="Arial" w:cs="Arial" w:eastAsia="Arial" w:hAnsi="Arial"/>
          <w:sz w:val="24"/>
          <w:szCs w:val="24"/>
        </w:rPr>
        <w:t xml:space="preserve">34. Перчатки белые.</w:t>
      </w:r>
    </w:p>
    <w:p>
      <w:pPr>
        <w:spacing w:after="60"/>
        <w:ind w:firstLine="567"/>
        <w:jc w:val="both"/>
      </w:pPr>
      <w:r>
        <w:rPr>
          <w:rFonts w:ascii="Arial" w:cs="Arial" w:eastAsia="Arial" w:hAnsi="Arial"/>
          <w:sz w:val="24"/>
          <w:szCs w:val="24"/>
        </w:rPr>
        <w:t xml:space="preserve">Перчатки из ткани трикотажной белого цвета, на тыльной стороне перчаток - декоративные рельефные (отделочные) строчки. Манжетная часть стягивается эластичной тесьмой или застегивается на кнопку.</w:t>
      </w:r>
    </w:p>
    <w:p>
      <w:pPr>
        <w:spacing w:after="60"/>
        <w:ind w:firstLine="567"/>
        <w:jc w:val="both"/>
      </w:pPr>
      <w:r>
        <w:rPr>
          <w:rFonts w:ascii="Arial" w:cs="Arial" w:eastAsia="Arial" w:hAnsi="Arial"/>
          <w:sz w:val="24"/>
          <w:szCs w:val="24"/>
        </w:rPr>
        <w:t xml:space="preserve">35. Перчатки кожаные, шерстяные.</w:t>
      </w:r>
    </w:p>
    <w:p>
      <w:pPr>
        <w:spacing w:after="60"/>
        <w:ind w:firstLine="567"/>
        <w:jc w:val="both"/>
      </w:pPr>
      <w:r>
        <w:rPr>
          <w:rFonts w:ascii="Arial" w:cs="Arial" w:eastAsia="Arial" w:hAnsi="Arial"/>
          <w:sz w:val="24"/>
          <w:szCs w:val="24"/>
        </w:rPr>
        <w:t xml:space="preserve">Перчатки из кожи черного цвета пятипалые с утеплителем на меху, полушерстяной подкладке или без нее. На тыльной стороне перчаток - декоративные (отделочные) рельефные строчки. Манжетная часть кожаных перчаток с ладонной стороны стягивается эластичной тесьмой.</w:t>
      </w:r>
    </w:p>
    <w:p>
      <w:pPr>
        <w:spacing w:after="60"/>
        <w:ind w:firstLine="567"/>
        <w:jc w:val="both"/>
      </w:pPr>
      <w:r>
        <w:rPr>
          <w:rFonts w:ascii="Arial" w:cs="Arial" w:eastAsia="Arial" w:hAnsi="Arial"/>
          <w:sz w:val="24"/>
          <w:szCs w:val="24"/>
        </w:rPr>
        <w:t xml:space="preserve">Перчатки шерстяные черного цвета пятипалые вязаные с напульсниками.</w:t>
      </w:r>
    </w:p>
    <w:p>
      <w:pPr>
        <w:spacing w:after="60"/>
        <w:ind w:firstLine="567"/>
        <w:jc w:val="both"/>
      </w:pPr>
      <w:r>
        <w:rPr>
          <w:rFonts w:ascii="Arial" w:cs="Arial" w:eastAsia="Arial" w:hAnsi="Arial"/>
          <w:sz w:val="24"/>
          <w:szCs w:val="24"/>
        </w:rPr>
        <w:t xml:space="preserve">36. Перчатки зимние.</w:t>
      </w:r>
    </w:p>
    <w:p>
      <w:pPr>
        <w:spacing w:after="60"/>
        <w:ind w:firstLine="567"/>
        <w:jc w:val="both"/>
      </w:pPr>
      <w:r>
        <w:rPr>
          <w:rFonts w:ascii="Arial" w:cs="Arial" w:eastAsia="Arial" w:hAnsi="Arial"/>
          <w:sz w:val="24"/>
          <w:szCs w:val="24"/>
        </w:rPr>
        <w:t xml:space="preserve">Перчатки зимние из смесовой ткани камуфлированной (черной, защитной) расцветки пятипалые с утеплителем. Манжетная часть стягивается эластичной тесьмой.</w:t>
      </w:r>
    </w:p>
    <w:p>
      <w:pPr>
        <w:spacing w:after="60"/>
        <w:ind w:firstLine="567"/>
        <w:jc w:val="both"/>
      </w:pPr>
      <w:r>
        <w:rPr>
          <w:rFonts w:ascii="Arial" w:cs="Arial" w:eastAsia="Arial" w:hAnsi="Arial"/>
          <w:sz w:val="24"/>
          <w:szCs w:val="24"/>
        </w:rPr>
        <w:t xml:space="preserve">37. Ремень поясной.</w:t>
      </w:r>
    </w:p>
    <w:p>
      <w:pPr>
        <w:spacing w:after="60"/>
        <w:ind w:firstLine="567"/>
        <w:jc w:val="both"/>
      </w:pPr>
      <w:r>
        <w:rPr>
          <w:rFonts w:ascii="Arial" w:cs="Arial" w:eastAsia="Arial" w:hAnsi="Arial"/>
          <w:sz w:val="24"/>
          <w:szCs w:val="24"/>
        </w:rPr>
        <w:t xml:space="preserve">Ремень поясной, из кожи коричневого цвета, с пятистенной двухшпеньковой латунной пряжкой. На свободном конце ремня - отверстия для шпеньков пряжки.</w:t>
      </w:r>
    </w:p>
    <w:p>
      <w:pPr>
        <w:spacing w:after="60"/>
        <w:ind w:firstLine="567"/>
        <w:jc w:val="both"/>
      </w:pPr>
      <w:r>
        <w:rPr>
          <w:rFonts w:ascii="Arial" w:cs="Arial" w:eastAsia="Arial" w:hAnsi="Arial"/>
          <w:sz w:val="24"/>
          <w:szCs w:val="24"/>
        </w:rPr>
        <w:t xml:space="preserve">Пряжка, полукольца и кобурные кнопки латунные, золотистого цвета.</w:t>
      </w:r>
    </w:p>
    <w:p>
      <w:pPr>
        <w:spacing w:after="60"/>
        <w:ind w:firstLine="567"/>
        <w:jc w:val="both"/>
      </w:pPr>
      <w:r>
        <w:rPr>
          <w:rFonts w:ascii="Arial" w:cs="Arial" w:eastAsia="Arial" w:hAnsi="Arial"/>
          <w:sz w:val="24"/>
          <w:szCs w:val="24"/>
        </w:rPr>
        <w:t xml:space="preserve">38. Ремень брючный.</w:t>
      </w:r>
    </w:p>
    <w:p>
      <w:pPr>
        <w:spacing w:after="60"/>
        <w:ind w:firstLine="567"/>
        <w:jc w:val="both"/>
      </w:pPr>
      <w:r>
        <w:rPr>
          <w:rFonts w:ascii="Arial" w:cs="Arial" w:eastAsia="Arial" w:hAnsi="Arial"/>
          <w:sz w:val="24"/>
          <w:szCs w:val="24"/>
        </w:rPr>
        <w:t xml:space="preserve">Ремень брючный черного цвета шириной 30 мм - 40 мм из кожи с пятистенной одношпеньковой металлической пряжкой. На ремне брючном имеются отверстия для шпенька пряжки и передвижная шлевка.</w:t>
      </w:r>
    </w:p>
    <w:p>
      <w:pPr>
        <w:spacing w:after="60"/>
        <w:ind w:firstLine="567"/>
        <w:jc w:val="both"/>
      </w:pPr>
      <w:r>
        <w:rPr>
          <w:rFonts w:ascii="Arial" w:cs="Arial" w:eastAsia="Arial" w:hAnsi="Arial"/>
          <w:sz w:val="24"/>
          <w:szCs w:val="24"/>
        </w:rPr>
        <w:t xml:space="preserve">39. Пояс парадный.</w:t>
      </w:r>
    </w:p>
    <w:p>
      <w:pPr>
        <w:spacing w:after="60"/>
        <w:ind w:firstLine="567"/>
        <w:jc w:val="both"/>
      </w:pPr>
      <w:r>
        <w:rPr>
          <w:rFonts w:ascii="Arial" w:cs="Arial" w:eastAsia="Arial" w:hAnsi="Arial"/>
          <w:sz w:val="24"/>
          <w:szCs w:val="24"/>
        </w:rPr>
        <w:t xml:space="preserve">Пояс парадный состоит из основного ремня золотистого цвета, шириной 45-50 мм. К ремню крепится овальная металлическая пряжка с изображением круглого солнечного диска с размещением внутри тюндюка.</w:t>
      </w:r>
    </w:p>
    <w:p>
      <w:pPr>
        <w:spacing w:after="60"/>
        <w:ind w:firstLine="567"/>
        <w:jc w:val="both"/>
      </w:pPr>
      <w:r>
        <w:rPr>
          <w:rFonts w:ascii="Arial" w:cs="Arial" w:eastAsia="Arial" w:hAnsi="Arial"/>
          <w:sz w:val="24"/>
          <w:szCs w:val="24"/>
        </w:rPr>
        <w:t xml:space="preserve">40. Аксельбант.</w:t>
      </w:r>
    </w:p>
    <w:p>
      <w:pPr>
        <w:spacing w:after="60"/>
        <w:ind w:firstLine="567"/>
        <w:jc w:val="both"/>
      </w:pPr>
      <w:r>
        <w:rPr>
          <w:rFonts w:ascii="Arial" w:cs="Arial" w:eastAsia="Arial" w:hAnsi="Arial"/>
          <w:sz w:val="24"/>
          <w:szCs w:val="24"/>
        </w:rPr>
        <w:t xml:space="preserve">Аксельбант состоит из особо плетеного основного шнура и вспомогательных шнуров золотистого цвета. Вспомогательные шнуры с металлическим наконечником золотистого цвета с острым концом. Длина металлического наконечника 80 мм.</w:t>
      </w:r>
    </w:p>
    <w:p>
      <w:pPr>
        <w:spacing w:after="60"/>
        <w:ind w:firstLine="567"/>
        <w:jc w:val="both"/>
      </w:pPr>
      <w:r>
        <w:rPr>
          <w:rFonts w:ascii="Arial" w:cs="Arial" w:eastAsia="Arial" w:hAnsi="Arial"/>
          <w:sz w:val="24"/>
          <w:szCs w:val="24"/>
        </w:rPr>
        <w:t xml:space="preserve">41. Плащ-накидка.</w:t>
      </w:r>
    </w:p>
    <w:p>
      <w:pPr>
        <w:spacing w:after="60"/>
        <w:ind w:firstLine="567"/>
        <w:jc w:val="both"/>
      </w:pPr>
      <w:r>
        <w:rPr>
          <w:rFonts w:ascii="Arial" w:cs="Arial" w:eastAsia="Arial" w:hAnsi="Arial"/>
          <w:sz w:val="24"/>
          <w:szCs w:val="24"/>
        </w:rPr>
        <w:t xml:space="preserve">Плащ-накидка камуфлированной расцветки (цвета хаки, защитного цвета) с бортовой потайной застежкой. Состоит из полочек, спинки, отложного воротника и капюшона.</w:t>
      </w:r>
    </w:p>
    <w:p>
      <w:pPr>
        <w:spacing w:after="60"/>
        <w:ind w:firstLine="567"/>
        <w:jc w:val="both"/>
      </w:pPr>
      <w:r>
        <w:rPr>
          <w:rFonts w:ascii="Arial" w:cs="Arial" w:eastAsia="Arial" w:hAnsi="Arial"/>
          <w:sz w:val="24"/>
          <w:szCs w:val="24"/>
        </w:rPr>
        <w:t xml:space="preserve">Полочки с прорезями для рук, заделанными листочками, застегивающимися на две пуговицы. С внутренней стороны листочек - держатели для рук.</w:t>
      </w:r>
    </w:p>
    <w:p>
      <w:pPr>
        <w:spacing w:after="60"/>
        <w:ind w:firstLine="567"/>
        <w:jc w:val="both"/>
      </w:pPr>
      <w:r>
        <w:rPr>
          <w:rFonts w:ascii="Arial" w:cs="Arial" w:eastAsia="Arial" w:hAnsi="Arial"/>
          <w:sz w:val="24"/>
          <w:szCs w:val="24"/>
        </w:rPr>
        <w:t xml:space="preserve">42. Сумка полевая.</w:t>
      </w:r>
    </w:p>
    <w:p>
      <w:pPr>
        <w:spacing w:after="60"/>
        <w:ind w:firstLine="567"/>
        <w:jc w:val="both"/>
      </w:pPr>
      <w:r>
        <w:rPr>
          <w:rFonts w:ascii="Arial" w:cs="Arial" w:eastAsia="Arial" w:hAnsi="Arial"/>
          <w:sz w:val="24"/>
          <w:szCs w:val="24"/>
        </w:rPr>
        <w:t xml:space="preserve">Сумка полевая состоит из корпуса, клапана-крышки, носимого ремня. В конце носимого ремня пришиты застежки-карабины, при помощи которых сумка пристегивается. Внутренняя часть корпуса сумки полевой разделена перегородкой.</w:t>
      </w:r>
    </w:p>
    <w:p>
      <w:pPr>
        <w:spacing w:after="200" w:before="200"/>
        <w:jc w:val="center"/>
      </w:pPr>
      <w:r>
        <w:rPr>
          <w:rFonts w:ascii="Arial" w:cs="Arial" w:eastAsia="Arial" w:hAnsi="Arial"/>
          <w:b/>
          <w:bCs/>
          <w:sz w:val="32"/>
          <w:szCs w:val="32"/>
        </w:rPr>
        <w:t xml:space="preserve">3. Военная форма одежды военнослужащих контрактной службы</w:t>
      </w:r>
    </w:p>
    <w:p>
      <w:pPr>
        <w:spacing w:after="60"/>
        <w:ind w:firstLine="567"/>
        <w:jc w:val="both"/>
      </w:pPr>
      <w:r>
        <w:rPr>
          <w:rFonts w:ascii="Arial" w:cs="Arial" w:eastAsia="Arial" w:hAnsi="Arial"/>
          <w:sz w:val="24"/>
          <w:szCs w:val="24"/>
        </w:rPr>
        <w:t xml:space="preserve">43. Фуражка парадная.</w:t>
      </w:r>
    </w:p>
    <w:p>
      <w:pPr>
        <w:spacing w:after="60"/>
        <w:ind w:firstLine="567"/>
        <w:jc w:val="both"/>
      </w:pPr>
      <w:r>
        <w:rPr>
          <w:rFonts w:ascii="Arial" w:cs="Arial" w:eastAsia="Arial" w:hAnsi="Arial"/>
          <w:sz w:val="24"/>
          <w:szCs w:val="24"/>
        </w:rPr>
        <w:t xml:space="preserve">Фуражка из ткани цвета морской волны состоит из донышка овальной формы, четырех стенок, канта, околыша, козырька, пуговиц. Фуражка с двумя кантами (цвет канта - по роду войск/ведомственной принадлежности): одним - втачанным в шов соединения донышка со стенками, вторым - в шов соединения стенок с околышем. Спереди на околыше фуражки размещается кокарда золотистого цвета.</w:t>
      </w:r>
    </w:p>
    <w:p>
      <w:pPr>
        <w:spacing w:after="60"/>
        <w:ind w:firstLine="567"/>
        <w:jc w:val="both"/>
      </w:pPr>
      <w:r>
        <w:rPr>
          <w:rFonts w:ascii="Arial" w:cs="Arial" w:eastAsia="Arial" w:hAnsi="Arial"/>
          <w:sz w:val="24"/>
          <w:szCs w:val="24"/>
        </w:rPr>
        <w:t xml:space="preserve">На козырьке шитье в виде дубовых веток золотистого цвета.</w:t>
      </w:r>
    </w:p>
    <w:p>
      <w:pPr>
        <w:spacing w:after="60"/>
        <w:ind w:firstLine="567"/>
        <w:jc w:val="both"/>
      </w:pPr>
      <w:r>
        <w:rPr>
          <w:rFonts w:ascii="Arial" w:cs="Arial" w:eastAsia="Arial" w:hAnsi="Arial"/>
          <w:sz w:val="24"/>
          <w:szCs w:val="24"/>
        </w:rPr>
        <w:t xml:space="preserve">Над козырьком фуражки по околышу пристегивается на две форменные пуговицы ремешок золотистого цвета (выполняется вышивкой в виде национальных узоров).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Козырек фуражки размером 6 см. Тулья фуражки размером 7 см.</w:t>
      </w:r>
    </w:p>
    <w:p>
      <w:pPr>
        <w:spacing w:after="60"/>
        <w:ind w:firstLine="567"/>
        <w:jc w:val="both"/>
      </w:pPr>
      <w:r>
        <w:rPr>
          <w:rFonts w:ascii="Arial" w:cs="Arial" w:eastAsia="Arial" w:hAnsi="Arial"/>
          <w:sz w:val="24"/>
          <w:szCs w:val="24"/>
        </w:rPr>
        <w:t xml:space="preserve">Примечание: для авиации Сил воздушной обороны Вооруженных сил Кыргызской Республики фуражка из ткани темно-синего цвета, околыш голубого цвета; для Государственного комитета национальной безопасности Кыргызской Республики околыш василькового цвета; для Государственной пограничной службы Кыргызской Республики фуражка с полем зеленого цвета, с околышем темно-синего цвета, козырек черного цвета; для младшего офицерского состава, прапорщиков, военнослужащих контрактной службы составов солдат, сержантов и старшин козырек фуражки без шитья.</w:t>
      </w:r>
    </w:p>
    <w:p>
      <w:pPr>
        <w:spacing w:after="60"/>
        <w:ind w:firstLine="567"/>
        <w:jc w:val="both"/>
      </w:pPr>
      <w:r>
        <w:rPr>
          <w:rFonts w:ascii="Arial" w:cs="Arial" w:eastAsia="Arial" w:hAnsi="Arial"/>
          <w:sz w:val="24"/>
          <w:szCs w:val="24"/>
        </w:rPr>
        <w:t xml:space="preserve">44. Фуражка повседневная.</w:t>
      </w:r>
    </w:p>
    <w:p>
      <w:pPr>
        <w:spacing w:after="60"/>
        <w:ind w:firstLine="567"/>
        <w:jc w:val="both"/>
      </w:pPr>
      <w:r>
        <w:rPr>
          <w:rFonts w:ascii="Arial" w:cs="Arial" w:eastAsia="Arial" w:hAnsi="Arial"/>
          <w:sz w:val="24"/>
          <w:szCs w:val="24"/>
        </w:rPr>
        <w:t xml:space="preserve">Фуражка из ткани бледно-коричневого цвета состоит из донышка овальной формы, четырех стенок, канта, околыша, козырька, пуговиц. Фуражка с двумя кантами (цвет канта - по роду войск/ведомственной принадлежности): одним - втачанным в шов соединения донышка со стенками, вторым - в шов соединения стенок с околышем.</w:t>
      </w:r>
    </w:p>
    <w:p>
      <w:pPr>
        <w:spacing w:after="60"/>
        <w:ind w:firstLine="567"/>
        <w:jc w:val="both"/>
      </w:pPr>
      <w:r>
        <w:rPr>
          <w:rFonts w:ascii="Arial" w:cs="Arial" w:eastAsia="Arial" w:hAnsi="Arial"/>
          <w:sz w:val="24"/>
          <w:szCs w:val="24"/>
        </w:rPr>
        <w:t xml:space="preserve">Спереди на околыше фуражки размещается кокарда золотистого цвета.</w:t>
      </w:r>
    </w:p>
    <w:p>
      <w:pPr>
        <w:spacing w:after="60"/>
        <w:ind w:firstLine="567"/>
        <w:jc w:val="both"/>
      </w:pPr>
      <w:r>
        <w:rPr>
          <w:rFonts w:ascii="Arial" w:cs="Arial" w:eastAsia="Arial" w:hAnsi="Arial"/>
          <w:sz w:val="24"/>
          <w:szCs w:val="24"/>
        </w:rPr>
        <w:t xml:space="preserve">На козырьке шитье в виде дубовых веток золотистого цвета.</w:t>
      </w:r>
    </w:p>
    <w:p>
      <w:pPr>
        <w:spacing w:after="60"/>
        <w:ind w:firstLine="567"/>
        <w:jc w:val="both"/>
      </w:pPr>
      <w:r>
        <w:rPr>
          <w:rFonts w:ascii="Arial" w:cs="Arial" w:eastAsia="Arial" w:hAnsi="Arial"/>
          <w:sz w:val="24"/>
          <w:szCs w:val="24"/>
        </w:rPr>
        <w:t xml:space="preserve">Над козырьком фуражки по околышу пристегивается на две форменные пуговицы ремешок золотистого цвета (выполняется вышивкой в виде национальных узоров).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Козырек фуражки размером 6 см. Тулья фуражки размером 7 см.</w:t>
      </w:r>
    </w:p>
    <w:p>
      <w:pPr>
        <w:spacing w:after="60"/>
        <w:ind w:firstLine="567"/>
        <w:jc w:val="both"/>
      </w:pPr>
      <w:r>
        <w:rPr>
          <w:rFonts w:ascii="Arial" w:cs="Arial" w:eastAsia="Arial" w:hAnsi="Arial"/>
          <w:sz w:val="24"/>
          <w:szCs w:val="24"/>
        </w:rPr>
        <w:t xml:space="preserve">Примечание: для авиации Сил воздушной обороны Вооруженных Сил Кыргызской Республики околыш фуражки голубого цвета; для Государственного комитета национальной безопасности Кыргызской Республики фуражка из ткани оливкового цвета, с околышем василькового цвета, козырек черного цвета без шитья, над козырьком фуражки по околышу пристегивается на две форменные пуговицы плетеный шнур золотистого цвета; для Государственной пограничной службы Кыргызской Республики фуражка с полем зеленого цвета, с околышем темно-синего цвета, козырек черного цвета; для воинского формирования уполномоченного государственного органа, ведающего вопросами внутренних дел, фуражка из ткани темно-синего цвета; для младшего офицерского состава, прапорщиков, военнослужащих контрактной службы составов солдат, сержантов и старшин козырек фуражки без шитья.</w:t>
      </w:r>
    </w:p>
    <w:p>
      <w:pPr>
        <w:spacing w:after="60"/>
        <w:ind w:firstLine="567"/>
        <w:jc w:val="both"/>
      </w:pPr>
      <w:r>
        <w:rPr>
          <w:rFonts w:ascii="Arial" w:cs="Arial" w:eastAsia="Arial" w:hAnsi="Arial"/>
          <w:sz w:val="24"/>
          <w:szCs w:val="24"/>
        </w:rPr>
        <w:t xml:space="preserve">45. Шляпа форменная.</w:t>
      </w:r>
    </w:p>
    <w:p>
      <w:pPr>
        <w:spacing w:after="60"/>
        <w:ind w:firstLine="567"/>
        <w:jc w:val="both"/>
      </w:pPr>
      <w:r>
        <w:rPr>
          <w:rFonts w:ascii="Arial" w:cs="Arial" w:eastAsia="Arial" w:hAnsi="Arial"/>
          <w:sz w:val="24"/>
          <w:szCs w:val="24"/>
        </w:rPr>
        <w:t xml:space="preserve">Шляпа из ткани бледно-коричневого цвета (парадная - цвета морской волны) панамообразной формы с вытяжными полями, состоит из трех частей: головки, донышка и полей. Раскрой донышка кругообразный. Поля двухсторонние, между деталями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46. Пилотка форменная.</w:t>
      </w:r>
    </w:p>
    <w:p>
      <w:pPr>
        <w:spacing w:after="60"/>
        <w:ind w:firstLine="567"/>
        <w:jc w:val="both"/>
      </w:pPr>
      <w:r>
        <w:rPr>
          <w:rFonts w:ascii="Arial" w:cs="Arial" w:eastAsia="Arial" w:hAnsi="Arial"/>
          <w:sz w:val="24"/>
          <w:szCs w:val="24"/>
        </w:rPr>
        <w:t xml:space="preserve">Пилотка из ткани бледно-коричневого цвета (парадная - цвета морской волны) состоит из донышка, стенок и бортиков. По верхнему краю бортиков пилотки проложены канты (цвет канта - по роду войск/ведомственной принадлежности). По боковым сторонам пилотки в верхней части стенок - вентиляционные отверстия, оформленные блочками. Пилотка на подкладке с налобником.</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пилотка из ткани оливкового цвета; для воинского формирования уполномоченного государственного органа, ведающего вопросами внутренних дел, пилотка из ткани темно-синего цвета.</w:t>
      </w:r>
    </w:p>
    <w:p>
      <w:pPr>
        <w:spacing w:after="60"/>
        <w:ind w:firstLine="567"/>
        <w:jc w:val="both"/>
      </w:pPr>
      <w:r>
        <w:rPr>
          <w:rFonts w:ascii="Arial" w:cs="Arial" w:eastAsia="Arial" w:hAnsi="Arial"/>
          <w:sz w:val="24"/>
          <w:szCs w:val="24"/>
        </w:rPr>
        <w:t xml:space="preserve">47. Шапка-ушанка (для военнослужащих в воинском звании "полковник").</w:t>
      </w:r>
    </w:p>
    <w:p>
      <w:pPr>
        <w:spacing w:after="60"/>
        <w:ind w:firstLine="567"/>
        <w:jc w:val="both"/>
      </w:pPr>
      <w:r>
        <w:rPr>
          <w:rFonts w:ascii="Arial" w:cs="Arial" w:eastAsia="Arial" w:hAnsi="Arial"/>
          <w:sz w:val="24"/>
          <w:szCs w:val="24"/>
        </w:rPr>
        <w:t xml:space="preserve">Шапка-ушанка состоит из околыша, колпака и тульи. Околыш состоит из козырька, бортика с наушниками из каракуля светло-серого цвета.</w:t>
      </w:r>
    </w:p>
    <w:p>
      <w:pPr>
        <w:spacing w:after="60"/>
        <w:ind w:firstLine="567"/>
        <w:jc w:val="both"/>
      </w:pPr>
      <w:r>
        <w:rPr>
          <w:rFonts w:ascii="Arial" w:cs="Arial" w:eastAsia="Arial" w:hAnsi="Arial"/>
          <w:sz w:val="24"/>
          <w:szCs w:val="24"/>
        </w:rPr>
        <w:t xml:space="preserve">Головка четырехклинная, козырек и бортик с наушниками и тесьмой для завязки из сукна серого цвета. Тулья состоит из дольника и кружка, стеганых на вате с подкладкой.</w:t>
      </w:r>
    </w:p>
    <w:p>
      <w:pPr>
        <w:spacing w:after="60"/>
        <w:ind w:firstLine="567"/>
        <w:jc w:val="both"/>
      </w:pPr>
      <w:r>
        <w:rPr>
          <w:rFonts w:ascii="Arial" w:cs="Arial" w:eastAsia="Arial" w:hAnsi="Arial"/>
          <w:sz w:val="24"/>
          <w:szCs w:val="24"/>
        </w:rPr>
        <w:t xml:space="preserve">Спереди по центру козырька кокарда золотистого цвета.</w:t>
      </w:r>
    </w:p>
    <w:p>
      <w:pPr>
        <w:spacing w:after="60"/>
        <w:ind w:firstLine="567"/>
        <w:jc w:val="both"/>
      </w:pPr>
      <w:r>
        <w:rPr>
          <w:rFonts w:ascii="Arial" w:cs="Arial" w:eastAsia="Arial" w:hAnsi="Arial"/>
          <w:sz w:val="24"/>
          <w:szCs w:val="24"/>
        </w:rPr>
        <w:t xml:space="preserve">48. Шапка-ушанка из натурального (искусственного) меха.</w:t>
      </w:r>
    </w:p>
    <w:p>
      <w:pPr>
        <w:spacing w:after="60"/>
        <w:ind w:firstLine="567"/>
        <w:jc w:val="both"/>
      </w:pPr>
      <w:r>
        <w:rPr>
          <w:rFonts w:ascii="Arial" w:cs="Arial" w:eastAsia="Arial" w:hAnsi="Arial"/>
          <w:sz w:val="24"/>
          <w:szCs w:val="24"/>
        </w:rPr>
        <w:t xml:space="preserve">Шапка-ушанка коричневого цвета состоит из околыша, колпака и тульи. Околыш состоит из козырька, бортика с наушниками из натурального (искусственного) меха.</w:t>
      </w:r>
    </w:p>
    <w:p>
      <w:pPr>
        <w:spacing w:after="60"/>
        <w:ind w:firstLine="567"/>
        <w:jc w:val="both"/>
      </w:pPr>
      <w:r>
        <w:rPr>
          <w:rFonts w:ascii="Arial" w:cs="Arial" w:eastAsia="Arial" w:hAnsi="Arial"/>
          <w:sz w:val="24"/>
          <w:szCs w:val="24"/>
        </w:rPr>
        <w:t xml:space="preserve">Головка четырехклинная, козырек и бортик с наушниками и тесьмой для завязки из сукна темного цвета. Тулья состоит из дольника и кружка, стеганных на вате с подкладкой.</w:t>
      </w:r>
    </w:p>
    <w:p>
      <w:pPr>
        <w:spacing w:after="60"/>
        <w:ind w:firstLine="567"/>
        <w:jc w:val="both"/>
      </w:pPr>
      <w:r>
        <w:rPr>
          <w:rFonts w:ascii="Arial" w:cs="Arial" w:eastAsia="Arial" w:hAnsi="Arial"/>
          <w:sz w:val="24"/>
          <w:szCs w:val="24"/>
        </w:rPr>
        <w:t xml:space="preserve">Спереди по центру козырька кокарда золотистого цвета.</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шапка-ушанка оливкового цвета; для воинского формирования уполномоченного государственного органа, ведающего вопросами внутренних дел, шапка-ушанка темно-синего цвета.</w:t>
      </w:r>
    </w:p>
    <w:p>
      <w:pPr>
        <w:spacing w:after="60"/>
        <w:ind w:firstLine="567"/>
        <w:jc w:val="both"/>
      </w:pPr>
      <w:r>
        <w:rPr>
          <w:rFonts w:ascii="Arial" w:cs="Arial" w:eastAsia="Arial" w:hAnsi="Arial"/>
          <w:sz w:val="24"/>
          <w:szCs w:val="24"/>
        </w:rPr>
        <w:t xml:space="preserve">49. Пальто зимнее.</w:t>
      </w:r>
    </w:p>
    <w:p>
      <w:pPr>
        <w:spacing w:after="60"/>
        <w:ind w:firstLine="567"/>
        <w:jc w:val="both"/>
      </w:pPr>
      <w:r>
        <w:rPr>
          <w:rFonts w:ascii="Arial" w:cs="Arial" w:eastAsia="Arial" w:hAnsi="Arial"/>
          <w:sz w:val="24"/>
          <w:szCs w:val="24"/>
        </w:rPr>
        <w:t xml:space="preserve">Пальто из драпа бледно-коричневого цвета, со съемным меховым воротником из натурального (искусственного) меха, коричневого цвета и съемным утеплителем, прямого силуэта, со смещенной бортовой застежкой на три форменные пуговицы золотистого цвета. На левой полочке три отделочные пуговицы золотистого цвета. Полочки с отрезными боковыми частями, с передними вытачками и боковыми прорезными карманами с прямыми клапанами. Спинка со швом посередине и шлицей внизу. Рукава втачные, двухшовные. На левом подборте - внутренний прорезной карман с листочкой. Низ пальто с подгибом из ткани верха.</w:t>
      </w:r>
    </w:p>
    <w:p>
      <w:pPr>
        <w:spacing w:after="60"/>
        <w:ind w:firstLine="567"/>
        <w:jc w:val="both"/>
      </w:pPr>
      <w:r>
        <w:rPr>
          <w:rFonts w:ascii="Arial" w:cs="Arial" w:eastAsia="Arial" w:hAnsi="Arial"/>
          <w:sz w:val="24"/>
          <w:szCs w:val="24"/>
        </w:rPr>
        <w:t xml:space="preserve">Пуговицы диаметром 22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Погоны нашивные повседневные (парадные).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пальто из драпа оливкового цвета; для воинского формирования уполномоченного государственного органа, ведающего вопросами внутренних дел, пальто из драпа темно-синего цвета.</w:t>
      </w:r>
    </w:p>
    <w:p>
      <w:pPr>
        <w:spacing w:after="60"/>
        <w:ind w:firstLine="567"/>
        <w:jc w:val="both"/>
      </w:pPr>
      <w:r>
        <w:rPr>
          <w:rFonts w:ascii="Arial" w:cs="Arial" w:eastAsia="Arial" w:hAnsi="Arial"/>
          <w:sz w:val="24"/>
          <w:szCs w:val="24"/>
        </w:rPr>
        <w:t xml:space="preserve">50. Пальто зимнее (для военнослужащих женского пола).</w:t>
      </w:r>
    </w:p>
    <w:p>
      <w:pPr>
        <w:spacing w:after="60"/>
        <w:ind w:firstLine="567"/>
        <w:jc w:val="both"/>
      </w:pPr>
      <w:r>
        <w:rPr>
          <w:rFonts w:ascii="Arial" w:cs="Arial" w:eastAsia="Arial" w:hAnsi="Arial"/>
          <w:sz w:val="24"/>
          <w:szCs w:val="24"/>
        </w:rPr>
        <w:t xml:space="preserve">Пальто зимнее из драпа бледно-коричневого цвета, с отложным воротником и съемным меховым воротником из натурального (искусственного) меха, коричневого цвета и съемным утеплителем, прямого силуэта, с центральной бортовой потайной застежкой на 5-7 пуговиц. Полочки с отрезными боковыми частями с передними вытачками, боковыми прорезными карманами с листочками. Спинка со швом посередине до низа. Рукава втачные, двухшовные. На левом подборте - внутренний прорезной карман. Низ пальто с подгибом из ткани верха.</w:t>
      </w:r>
    </w:p>
    <w:p>
      <w:pPr>
        <w:spacing w:after="60"/>
        <w:ind w:firstLine="567"/>
        <w:jc w:val="both"/>
      </w:pPr>
      <w:r>
        <w:rPr>
          <w:rFonts w:ascii="Arial" w:cs="Arial" w:eastAsia="Arial" w:hAnsi="Arial"/>
          <w:sz w:val="24"/>
          <w:szCs w:val="24"/>
        </w:rPr>
        <w:t xml:space="preserve">Погоны нашивные, повседневные (парадные).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пальто из драпа оливкового цвета; для воинского формирования уполномоченного государственного органа, ведающего вопросами внутренних дел, пальто из драпа темно-синего цвета.</w:t>
      </w:r>
    </w:p>
    <w:p>
      <w:pPr>
        <w:spacing w:after="60"/>
        <w:ind w:firstLine="567"/>
        <w:jc w:val="both"/>
      </w:pPr>
      <w:r>
        <w:rPr>
          <w:rFonts w:ascii="Arial" w:cs="Arial" w:eastAsia="Arial" w:hAnsi="Arial"/>
          <w:sz w:val="24"/>
          <w:szCs w:val="24"/>
        </w:rPr>
        <w:t xml:space="preserve">51. Куртка демисезонная.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 (заклепку).</w:t>
      </w:r>
    </w:p>
    <w:p>
      <w:pPr>
        <w:spacing w:after="60"/>
        <w:ind w:firstLine="567"/>
        <w:jc w:val="both"/>
      </w:pPr>
      <w:r>
        <w:rPr>
          <w:rFonts w:ascii="Arial" w:cs="Arial" w:eastAsia="Arial" w:hAnsi="Arial"/>
          <w:sz w:val="24"/>
          <w:szCs w:val="24"/>
        </w:rPr>
        <w:t xml:space="preserve">Прогоны вставные, повседневные.</w:t>
      </w:r>
    </w:p>
    <w:p>
      <w:pPr>
        <w:spacing w:after="60"/>
        <w:ind w:firstLine="567"/>
        <w:jc w:val="both"/>
      </w:pPr>
      <w:r>
        <w:rPr>
          <w:rFonts w:ascii="Arial" w:cs="Arial" w:eastAsia="Arial" w:hAnsi="Arial"/>
          <w:sz w:val="24"/>
          <w:szCs w:val="24"/>
        </w:rPr>
        <w:t xml:space="preserve">52. Плащ демисезонный.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53. Плащ демисезонный (для военнослужащих женского пола).</w:t>
      </w:r>
    </w:p>
    <w:p>
      <w:pPr>
        <w:spacing w:after="60"/>
        <w:ind w:firstLine="567"/>
        <w:jc w:val="both"/>
      </w:pPr>
      <w:r>
        <w:rPr>
          <w:rFonts w:ascii="Arial" w:cs="Arial" w:eastAsia="Arial" w:hAnsi="Arial"/>
          <w:sz w:val="24"/>
          <w:szCs w:val="24"/>
        </w:rPr>
        <w:t xml:space="preserve">Плащ демисезонный, из ткани бледно-коричневого цвета, однобортный, прямого силуэта, с отложным воротником, с потайной бортовой застежкой на 5-7 пуговиц. Полочки с отлетными кокетками до линии груди и боковыми отрезными частями с прорезными карманами с листочками. Спинка с кокеткой со швом посередине. Рукава втачные двухшовные. Утеплитель съемный, пристегивающийся на пуговицы.</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плащ из ткани оливкового цвета; для воинского формирования уполномоченного государственного органа, ведающего вопросами внутренних дел, плащ из ткани темно-синего цвета.</w:t>
      </w:r>
    </w:p>
    <w:p>
      <w:pPr>
        <w:spacing w:after="60"/>
        <w:ind w:firstLine="567"/>
        <w:jc w:val="both"/>
      </w:pPr>
      <w:r>
        <w:rPr>
          <w:rFonts w:ascii="Arial" w:cs="Arial" w:eastAsia="Arial" w:hAnsi="Arial"/>
          <w:sz w:val="24"/>
          <w:szCs w:val="24"/>
        </w:rPr>
        <w:t xml:space="preserve">54. Китель парадный.</w:t>
      </w:r>
    </w:p>
    <w:p>
      <w:pPr>
        <w:spacing w:after="60"/>
        <w:ind w:firstLine="567"/>
        <w:jc w:val="both"/>
      </w:pPr>
      <w:r>
        <w:rPr>
          <w:rFonts w:ascii="Arial" w:cs="Arial" w:eastAsia="Arial" w:hAnsi="Arial"/>
          <w:sz w:val="24"/>
          <w:szCs w:val="24"/>
        </w:rPr>
        <w:t xml:space="preserve">Китель из ткани цвета морской волны, прямого силуэта, открытый, однобортный с отложным воротником и лацканом, с центральной бортовой застежкой на четыре форменные пуговицы золотистого цвета. Полочки прямые с отрезными боковыми частями, передними вытачками, с боковыми прорезными карманами с прямыми клапанами. Спинка со швом посередине заканчивается шлицей. Рукава втачные, двухшовные. По краю воротника и по краю клапанов карманов кант (цвет канта - по роду войск/ведомственной принадлежности). На подкладке левой полочки внутренний карман с листочкой, расположенный в швах притачивания нижних отрезных частей подкладки.</w:t>
      </w:r>
    </w:p>
    <w:p>
      <w:pPr>
        <w:spacing w:after="60"/>
        <w:ind w:firstLine="567"/>
        <w:jc w:val="both"/>
      </w:pPr>
      <w:r>
        <w:rPr>
          <w:rFonts w:ascii="Arial" w:cs="Arial" w:eastAsia="Arial" w:hAnsi="Arial"/>
          <w:sz w:val="24"/>
          <w:szCs w:val="24"/>
        </w:rPr>
        <w:t xml:space="preserve">Пуговицы диаметром 22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55. Жакет парадный.</w:t>
      </w:r>
    </w:p>
    <w:p>
      <w:pPr>
        <w:spacing w:after="60"/>
        <w:ind w:firstLine="567"/>
        <w:jc w:val="both"/>
      </w:pPr>
      <w:r>
        <w:rPr>
          <w:rFonts w:ascii="Arial" w:cs="Arial" w:eastAsia="Arial" w:hAnsi="Arial"/>
          <w:sz w:val="24"/>
          <w:szCs w:val="24"/>
        </w:rPr>
        <w:t xml:space="preserve">Жакет из ткани, цвета морской волны, прямого силуэта, однобортный с отложным воротником и лацканом, с центральной бортовой застежкой на две форменные пуговицы, диаметром 22 мм, золотистого цвета, с изображением Государственного герба Кыргызской Республики. На краю воротника и по краю клапанов карманов кант (цвет канта - по роду войск/ведомственной принадлежности). Полочки с отрезными боковыми частями, передними вытачками, боковыми прорезными карманами в рамку с прямыми клапанами. На левой полочке прорезной нагрудный карман с листочкой. На подкладке левой полочки внутренний карман с листочкой, расположенный в швах притачивания нижних отрезных частей подкладки. Спинка со швом посередине. Рукава втачные, двухшовные и двумя пуговицами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56. Китель повседневный.</w:t>
      </w:r>
    </w:p>
    <w:p>
      <w:pPr>
        <w:spacing w:after="60"/>
        <w:ind w:firstLine="567"/>
        <w:jc w:val="both"/>
      </w:pPr>
      <w:r>
        <w:rPr>
          <w:rFonts w:ascii="Arial" w:cs="Arial" w:eastAsia="Arial" w:hAnsi="Arial"/>
          <w:sz w:val="24"/>
          <w:szCs w:val="24"/>
        </w:rPr>
        <w:t xml:space="preserve">Китель из ткани бледно-коричневого цвета, прямого силуэта, открытый, однобортный с отложным воротником и лацканом, с центральной бортовой застежкой на четыре форменные пуговицы золотистого цвета, диаметром 22 мм, с изображением Государственного герба Кыргызской Республики. Полочки прямые с отрезными боковыми частями, передними вытачками, с верхними накладными карманами с фигурными клапанами, застегивающимися на одну пуговицу диаметром 14 мм золотистого цвета, с изображением Государственного герба Кыргызской Республики и боковыми прорезными карманами с фигурными клапанами. На накладных карманах по центру надстрочная бантовая складка шириной 30 мм. Спинка со швом посередине, заканчивающаяся шлицей. Рукава втачные, двухшовные. На подкладке левой полочки внутренний карман с листочкой, расположенный в швах притачивания нижних отрезных частей подкладки.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китель из ткани оливкового цвета; для воинского формирования уполномоченного государственного органа, ведающего вопросами внутренних дел, китель из ткани темно-синего цвета.</w:t>
      </w:r>
    </w:p>
    <w:p>
      <w:pPr>
        <w:spacing w:after="60"/>
        <w:ind w:firstLine="567"/>
        <w:jc w:val="both"/>
      </w:pPr>
      <w:r>
        <w:rPr>
          <w:rFonts w:ascii="Arial" w:cs="Arial" w:eastAsia="Arial" w:hAnsi="Arial"/>
          <w:sz w:val="24"/>
          <w:szCs w:val="24"/>
        </w:rPr>
        <w:t xml:space="preserve">57. Жакет форменный.</w:t>
      </w:r>
    </w:p>
    <w:p>
      <w:pPr>
        <w:spacing w:after="60"/>
        <w:ind w:firstLine="567"/>
        <w:jc w:val="both"/>
      </w:pPr>
      <w:r>
        <w:rPr>
          <w:rFonts w:ascii="Arial" w:cs="Arial" w:eastAsia="Arial" w:hAnsi="Arial"/>
          <w:sz w:val="24"/>
          <w:szCs w:val="24"/>
        </w:rPr>
        <w:t xml:space="preserve">Жакет из ткани, бледно-коричневого цвета, прямого силуэта, однобортный с отложным воротником и лацканом, с центральной бортовой застежкой на три форменные пуговицы золотистого цвета, диаметром 22 мм, с изображением Государственного герба Кыргызской Республики. Полочки прямые с отрезными боковыми частями, передними вытачками, боковыми прорезными карманами с листочками. На левой полочке - прорезной нагрудный карман с листочкой. На подкладке левой полочки внутренний карман с листочками, расположенный в швах притачивания нижних отрезных частей подкладки. Спинка со швом посередине. Рукава втачные, двухшовные, с двумя пуговицами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 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жакет из ткани оливкового цвета; для воинского формирования уполномоченного государственного органа, ведающего вопросами внутренних дел, жакет из ткани темно-синего цвета.</w:t>
      </w:r>
    </w:p>
    <w:p>
      <w:pPr>
        <w:spacing w:after="60"/>
        <w:ind w:firstLine="567"/>
        <w:jc w:val="both"/>
      </w:pPr>
      <w:r>
        <w:rPr>
          <w:rFonts w:ascii="Arial" w:cs="Arial" w:eastAsia="Arial" w:hAnsi="Arial"/>
          <w:sz w:val="24"/>
          <w:szCs w:val="24"/>
        </w:rPr>
        <w:t xml:space="preserve">58. Куртка на молнии.</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59. Пуловер.</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форменные пуговицы.</w:t>
      </w:r>
    </w:p>
    <w:p>
      <w:pPr>
        <w:spacing w:after="60"/>
        <w:ind w:firstLine="567"/>
        <w:jc w:val="both"/>
      </w:pPr>
      <w:r>
        <w:rPr>
          <w:rFonts w:ascii="Arial" w:cs="Arial" w:eastAsia="Arial" w:hAnsi="Arial"/>
          <w:sz w:val="24"/>
          <w:szCs w:val="24"/>
        </w:rPr>
        <w:t xml:space="preserve">Погоны вставные, повседневные.</w:t>
      </w:r>
    </w:p>
    <w:p>
      <w:pPr>
        <w:spacing w:after="60"/>
        <w:ind w:firstLine="567"/>
        <w:jc w:val="both"/>
      </w:pPr>
      <w:r>
        <w:rPr>
          <w:rFonts w:ascii="Arial" w:cs="Arial" w:eastAsia="Arial" w:hAnsi="Arial"/>
          <w:sz w:val="24"/>
          <w:szCs w:val="24"/>
        </w:rPr>
        <w:t xml:space="preserve">60. Брюки навыпуск.</w:t>
      </w:r>
    </w:p>
    <w:p>
      <w:pPr>
        <w:spacing w:after="60"/>
        <w:ind w:firstLine="567"/>
        <w:jc w:val="both"/>
      </w:pPr>
      <w:r>
        <w:rPr>
          <w:rFonts w:ascii="Arial" w:cs="Arial" w:eastAsia="Arial" w:hAnsi="Arial"/>
          <w:sz w:val="24"/>
          <w:szCs w:val="24"/>
        </w:rPr>
        <w:t xml:space="preserve">Брюки из ткани бледно-коричневого цвета с притачным поясом, застегивающиеся на пуговицы. Пояс со шлевками. На передней части вытачка для стрелки, в боковых швах карманы в рамку. На правой задней половинке брюк - карман в рамку с фигурным клапаном. Передние половинки брюк на подкладке. В боковых швах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брюки из ткани оливкового цвета; для воинского формирования уполномоченного государственного органа, ведающего вопросами внутренних дел, брюки из ткани темно-синего цвета; для прапорщиков, военнослужащих контрактной службы составов солдат, сержантов и старшин брюки без канта.</w:t>
      </w:r>
    </w:p>
    <w:p>
      <w:pPr>
        <w:spacing w:after="60"/>
        <w:ind w:firstLine="567"/>
        <w:jc w:val="both"/>
      </w:pPr>
      <w:r>
        <w:rPr>
          <w:rFonts w:ascii="Arial" w:cs="Arial" w:eastAsia="Arial" w:hAnsi="Arial"/>
          <w:sz w:val="24"/>
          <w:szCs w:val="24"/>
        </w:rPr>
        <w:t xml:space="preserve">61. Юбка.</w:t>
      </w:r>
    </w:p>
    <w:p>
      <w:pPr>
        <w:spacing w:after="60"/>
        <w:ind w:firstLine="567"/>
        <w:jc w:val="both"/>
      </w:pPr>
      <w:r>
        <w:rPr>
          <w:rFonts w:ascii="Arial" w:cs="Arial" w:eastAsia="Arial" w:hAnsi="Arial"/>
          <w:sz w:val="24"/>
          <w:szCs w:val="24"/>
        </w:rPr>
        <w:t xml:space="preserve">Юбка из ткани бледно-коричневого цвета (парадная - цвета морской волны), прямого покроя, состоит из двух полотнищ, с притачным поясом. В верхней части левого бокового шва расположена застежка-молния и одна пуговица. На переднем и заднем полотнищах юбки две вытачки. Заднее полотнище юбки с центральной односторонней складкой. Пояс юбки прострочен на расстоянии 3 мм от края шва.</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юбка из ткани оливкового цвета; для воинского формирования уполномоченного государственного органа, ведающего вопросами внутренних дел, юбка из ткани темно-синего цвета.</w:t>
      </w:r>
    </w:p>
    <w:p>
      <w:pPr>
        <w:spacing w:after="60"/>
        <w:ind w:firstLine="567"/>
        <w:jc w:val="both"/>
      </w:pPr>
      <w:r>
        <w:rPr>
          <w:rFonts w:ascii="Arial" w:cs="Arial" w:eastAsia="Arial" w:hAnsi="Arial"/>
          <w:sz w:val="24"/>
          <w:szCs w:val="24"/>
        </w:rPr>
        <w:t xml:space="preserve">62. Куртка и брюки полевые зимние.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 (заклепку). В районах с холодным климатом стойка-воротник может выполняться отложным со съемным меховым воротником из натурального (искусственного) меха.</w:t>
      </w:r>
    </w:p>
    <w:p>
      <w:pPr>
        <w:spacing w:after="60"/>
        <w:ind w:firstLine="567"/>
        <w:jc w:val="both"/>
      </w:pPr>
      <w:r>
        <w:rPr>
          <w:rFonts w:ascii="Arial" w:cs="Arial" w:eastAsia="Arial" w:hAnsi="Arial"/>
          <w:sz w:val="24"/>
          <w:szCs w:val="24"/>
        </w:rPr>
        <w:t xml:space="preserve">Погоны вставные, полевые.</w:t>
      </w:r>
    </w:p>
    <w:p>
      <w:pPr>
        <w:spacing w:after="60"/>
        <w:ind w:firstLine="567"/>
        <w:jc w:val="both"/>
      </w:pPr>
      <w:r>
        <w:rPr>
          <w:rFonts w:ascii="Arial" w:cs="Arial" w:eastAsia="Arial" w:hAnsi="Arial"/>
          <w:sz w:val="24"/>
          <w:szCs w:val="24"/>
        </w:rPr>
        <w:t xml:space="preserve">63. Берет.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64. Фуражка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65. Панама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66. Куртка и брюки полевые летние.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 (заклепку).</w:t>
      </w:r>
    </w:p>
    <w:p>
      <w:pPr>
        <w:spacing w:after="60"/>
        <w:ind w:firstLine="567"/>
        <w:jc w:val="both"/>
      </w:pPr>
      <w:r>
        <w:rPr>
          <w:rFonts w:ascii="Arial" w:cs="Arial" w:eastAsia="Arial" w:hAnsi="Arial"/>
          <w:sz w:val="24"/>
          <w:szCs w:val="24"/>
        </w:rPr>
        <w:t xml:space="preserve">Погоны вставные, полевые.</w:t>
      </w:r>
    </w:p>
    <w:p>
      <w:pPr>
        <w:spacing w:after="60"/>
        <w:ind w:firstLine="567"/>
        <w:jc w:val="both"/>
      </w:pPr>
      <w:r>
        <w:rPr>
          <w:rFonts w:ascii="Arial" w:cs="Arial" w:eastAsia="Arial" w:hAnsi="Arial"/>
          <w:sz w:val="24"/>
          <w:szCs w:val="24"/>
        </w:rPr>
        <w:t xml:space="preserve">67. Рубашка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Погоны вставные, повседневные (парадные).</w:t>
      </w:r>
    </w:p>
    <w:p>
      <w:pPr>
        <w:spacing w:after="60"/>
        <w:ind w:firstLine="567"/>
        <w:jc w:val="both"/>
      </w:pPr>
      <w:r>
        <w:rPr>
          <w:rFonts w:ascii="Arial" w:cs="Arial" w:eastAsia="Arial" w:hAnsi="Arial"/>
          <w:sz w:val="24"/>
          <w:szCs w:val="24"/>
        </w:rPr>
        <w:t xml:space="preserve">68. Рубашка форменная с коротким рукавом.</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Погоны вставные, повседневные (парадные).</w:t>
      </w:r>
    </w:p>
    <w:p>
      <w:pPr>
        <w:spacing w:after="60"/>
        <w:ind w:firstLine="567"/>
        <w:jc w:val="both"/>
      </w:pPr>
      <w:r>
        <w:rPr>
          <w:rFonts w:ascii="Arial" w:cs="Arial" w:eastAsia="Arial" w:hAnsi="Arial"/>
          <w:sz w:val="24"/>
          <w:szCs w:val="24"/>
        </w:rPr>
        <w:t xml:space="preserve">69. Рубашка форменная в брюки.</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Погоны вставные, повседневные (парадные).</w:t>
      </w:r>
    </w:p>
    <w:p>
      <w:pPr>
        <w:spacing w:after="60"/>
        <w:ind w:firstLine="567"/>
        <w:jc w:val="both"/>
      </w:pPr>
      <w:r>
        <w:rPr>
          <w:rFonts w:ascii="Arial" w:cs="Arial" w:eastAsia="Arial" w:hAnsi="Arial"/>
          <w:sz w:val="24"/>
          <w:szCs w:val="24"/>
        </w:rPr>
        <w:t xml:space="preserve">70. Рубашка форменная в брюки с коротким рукавом.</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Погоны вставные, повседневные (парадные).</w:t>
      </w:r>
    </w:p>
    <w:p>
      <w:pPr>
        <w:spacing w:after="60"/>
        <w:ind w:firstLine="567"/>
        <w:jc w:val="both"/>
      </w:pPr>
      <w:r>
        <w:rPr>
          <w:rFonts w:ascii="Arial" w:cs="Arial" w:eastAsia="Arial" w:hAnsi="Arial"/>
          <w:sz w:val="24"/>
          <w:szCs w:val="24"/>
        </w:rPr>
        <w:t xml:space="preserve">71. Футболка.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72. Кепка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73. Галстук.</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74. Галстук-бант.</w:t>
      </w:r>
    </w:p>
    <w:p>
      <w:pPr>
        <w:spacing w:after="60"/>
        <w:ind w:firstLine="567"/>
        <w:jc w:val="both"/>
      </w:pPr>
      <w:r>
        <w:rPr>
          <w:rFonts w:ascii="Arial" w:cs="Arial" w:eastAsia="Arial" w:hAnsi="Arial"/>
          <w:sz w:val="24"/>
          <w:szCs w:val="24"/>
        </w:rPr>
        <w:t xml:space="preserve">Галстук-бант из ткани бледно-коричневого цвета (парадный - из ткани черного цвета), состоит из банта в виде наложенных друг на друга полосок, расходящихся вниз под углом 45 град., и застежки для пристегивания галстука-банта под воротником форменной рубашки.</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галстук-бант из ткани оливкового цвета; для воинского формирования уполномоченного государственного органа, ведающего вопросами внутренних дел, галстук-бант из ткани темно-синего цвета.</w:t>
      </w:r>
    </w:p>
    <w:p>
      <w:pPr>
        <w:spacing w:after="60"/>
        <w:ind w:firstLine="567"/>
        <w:jc w:val="both"/>
      </w:pPr>
      <w:r>
        <w:rPr>
          <w:rFonts w:ascii="Arial" w:cs="Arial" w:eastAsia="Arial" w:hAnsi="Arial"/>
          <w:sz w:val="24"/>
          <w:szCs w:val="24"/>
        </w:rPr>
        <w:t xml:space="preserve">75. Шапка утепленная.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76. Кашне.</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77. Перчатки кожаные, шерстяные.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78. Перчатки зимние.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79. Перчатки белые.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80. Ботинки с высокими берцами.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81. Полуботинки кожаные (туфли).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82. Туфли (для военнослужащих женского пола).</w:t>
      </w:r>
    </w:p>
    <w:p>
      <w:pPr>
        <w:spacing w:after="60"/>
        <w:ind w:firstLine="567"/>
        <w:jc w:val="both"/>
      </w:pPr>
      <w:r>
        <w:rPr>
          <w:rFonts w:ascii="Arial" w:cs="Arial" w:eastAsia="Arial" w:hAnsi="Arial"/>
          <w:sz w:val="24"/>
          <w:szCs w:val="24"/>
        </w:rPr>
        <w:t xml:space="preserve">Туфли кожаные черного цвета, на кожаной подошве с каблучком и набойками, клеевого метода крепления. Высота каблука не более 5 см.</w:t>
      </w:r>
    </w:p>
    <w:p>
      <w:pPr>
        <w:spacing w:after="60"/>
        <w:ind w:firstLine="567"/>
        <w:jc w:val="both"/>
      </w:pPr>
      <w:r>
        <w:rPr>
          <w:rFonts w:ascii="Arial" w:cs="Arial" w:eastAsia="Arial" w:hAnsi="Arial"/>
          <w:sz w:val="24"/>
          <w:szCs w:val="24"/>
        </w:rPr>
        <w:t xml:space="preserve">83. Ремень поясной.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84. Пояс парадный.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85. Ремень брючный.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86. Ремень брючный (для военнослужащих женского пола).</w:t>
      </w:r>
    </w:p>
    <w:p>
      <w:pPr>
        <w:spacing w:after="60"/>
        <w:ind w:firstLine="567"/>
        <w:jc w:val="both"/>
      </w:pPr>
      <w:r>
        <w:rPr>
          <w:rFonts w:ascii="Arial" w:cs="Arial" w:eastAsia="Arial" w:hAnsi="Arial"/>
          <w:sz w:val="24"/>
          <w:szCs w:val="24"/>
        </w:rPr>
        <w:t xml:space="preserve">Ремень брючный черного цвета шириной 20 мм - 25 мм из кожи с пятистенной одношпеньковой металлической пряжкой. На ремне брючном имеются отверстия для шпенька пряжки и передвижная шлевка.</w:t>
      </w:r>
    </w:p>
    <w:p>
      <w:pPr>
        <w:spacing w:after="60"/>
        <w:ind w:firstLine="567"/>
        <w:jc w:val="both"/>
      </w:pPr>
      <w:r>
        <w:rPr>
          <w:rFonts w:ascii="Arial" w:cs="Arial" w:eastAsia="Arial" w:hAnsi="Arial"/>
          <w:sz w:val="24"/>
          <w:szCs w:val="24"/>
        </w:rPr>
        <w:t xml:space="preserve">87. Аксельбант.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88. Плащ-накидка.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89. Сумка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200" w:before="200"/>
        <w:jc w:val="center"/>
      </w:pPr>
      <w:r>
        <w:rPr>
          <w:rFonts w:ascii="Arial" w:cs="Arial" w:eastAsia="Arial" w:hAnsi="Arial"/>
          <w:b/>
          <w:bCs/>
          <w:sz w:val="32"/>
          <w:szCs w:val="32"/>
        </w:rPr>
        <w:t xml:space="preserve">4. Военная форма одежды военнослужащих срочной службы, курсантов военных учебных заведений, воспитанников Кыргызского национального военного лицея имени Героя Советского Союза Д.Асанова</w:t>
      </w:r>
    </w:p>
    <w:p>
      <w:pPr>
        <w:spacing w:after="60"/>
        <w:ind w:firstLine="567"/>
        <w:jc w:val="both"/>
      </w:pPr>
      <w:r>
        <w:rPr>
          <w:rFonts w:ascii="Arial" w:cs="Arial" w:eastAsia="Arial" w:hAnsi="Arial"/>
          <w:sz w:val="24"/>
          <w:szCs w:val="24"/>
        </w:rPr>
        <w:t xml:space="preserve">90. Фуражка повседневная.</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Козырек фуражки без вышивки.</w:t>
      </w:r>
    </w:p>
    <w:p>
      <w:pPr>
        <w:spacing w:after="60"/>
        <w:ind w:firstLine="567"/>
        <w:jc w:val="both"/>
      </w:pPr>
      <w:r>
        <w:rPr>
          <w:rFonts w:ascii="Arial" w:cs="Arial" w:eastAsia="Arial" w:hAnsi="Arial"/>
          <w:sz w:val="24"/>
          <w:szCs w:val="24"/>
        </w:rPr>
        <w:t xml:space="preserve">Примечание: для воспитанников Кыргызского национального военного лицея имени Героя Советского Союза Д.Асанова фуражка из ткани черного цвета, околыш красного цвета.</w:t>
      </w:r>
    </w:p>
    <w:p>
      <w:pPr>
        <w:spacing w:after="60"/>
        <w:ind w:firstLine="567"/>
        <w:jc w:val="both"/>
      </w:pPr>
      <w:r>
        <w:rPr>
          <w:rFonts w:ascii="Arial" w:cs="Arial" w:eastAsia="Arial" w:hAnsi="Arial"/>
          <w:sz w:val="24"/>
          <w:szCs w:val="24"/>
        </w:rPr>
        <w:t xml:space="preserve">91. Пилотка форменная.</w:t>
      </w:r>
    </w:p>
    <w:p>
      <w:pPr>
        <w:spacing w:after="60"/>
        <w:ind w:firstLine="567"/>
        <w:jc w:val="both"/>
      </w:pPr>
      <w:r>
        <w:rPr>
          <w:rFonts w:ascii="Arial" w:cs="Arial" w:eastAsia="Arial" w:hAnsi="Arial"/>
          <w:sz w:val="24"/>
          <w:szCs w:val="24"/>
        </w:rPr>
        <w:t xml:space="preserve">Пилотка из ткани бледно-коричневого цвета состоит из донышка, стенок и бортиков. По боковым сторонам пилотки в верхней части стенок - вентиляционные отверстия, оформленные блочками. Пилотка на подкладке с налобником.</w:t>
      </w:r>
    </w:p>
    <w:p>
      <w:pPr>
        <w:spacing w:after="60"/>
        <w:ind w:firstLine="567"/>
        <w:jc w:val="both"/>
      </w:pPr>
      <w:r>
        <w:rPr>
          <w:rFonts w:ascii="Arial" w:cs="Arial" w:eastAsia="Arial" w:hAnsi="Arial"/>
          <w:sz w:val="24"/>
          <w:szCs w:val="24"/>
        </w:rPr>
        <w:t xml:space="preserve">Примечание: для воспитанников Кыргызского национального военного лицея имени Героя Советского Союза Д.Асанова пилотка из ткани черного цвета.</w:t>
      </w:r>
    </w:p>
    <w:p>
      <w:pPr>
        <w:spacing w:after="60"/>
        <w:ind w:firstLine="567"/>
        <w:jc w:val="both"/>
      </w:pPr>
      <w:r>
        <w:rPr>
          <w:rFonts w:ascii="Arial" w:cs="Arial" w:eastAsia="Arial" w:hAnsi="Arial"/>
          <w:sz w:val="24"/>
          <w:szCs w:val="24"/>
        </w:rPr>
        <w:t xml:space="preserve">92. Шапка-ушанка.</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Примечание: для воспитанников Кыргызского национального военного лицея имени Героя Советского Союза Д.Асанова шапка-ушанка черного цвета.</w:t>
      </w:r>
    </w:p>
    <w:p>
      <w:pPr>
        <w:spacing w:after="60"/>
        <w:ind w:firstLine="567"/>
        <w:jc w:val="both"/>
      </w:pPr>
      <w:r>
        <w:rPr>
          <w:rFonts w:ascii="Arial" w:cs="Arial" w:eastAsia="Arial" w:hAnsi="Arial"/>
          <w:sz w:val="24"/>
          <w:szCs w:val="24"/>
        </w:rPr>
        <w:t xml:space="preserve">93. Пальто зимнее.</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Примечание: для воспитанников Кыргызского национального военного лицея имени Героя Советского Союза Д.Асанова пальто из драпа черного цвета.</w:t>
      </w:r>
    </w:p>
    <w:p>
      <w:pPr>
        <w:spacing w:after="60"/>
        <w:ind w:firstLine="567"/>
        <w:jc w:val="both"/>
      </w:pPr>
      <w:r>
        <w:rPr>
          <w:rFonts w:ascii="Arial" w:cs="Arial" w:eastAsia="Arial" w:hAnsi="Arial"/>
          <w:sz w:val="24"/>
          <w:szCs w:val="24"/>
        </w:rPr>
        <w:t xml:space="preserve">94. Китель повседневный.</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Примечание: для воспитанников Кыргызского национального военного лицея имени Героя Советского Союза Д.Асанова китель из ткани черного цвета.</w:t>
      </w:r>
    </w:p>
    <w:p>
      <w:pPr>
        <w:spacing w:after="60"/>
        <w:ind w:firstLine="567"/>
        <w:jc w:val="both"/>
      </w:pPr>
      <w:r>
        <w:rPr>
          <w:rFonts w:ascii="Arial" w:cs="Arial" w:eastAsia="Arial" w:hAnsi="Arial"/>
          <w:sz w:val="24"/>
          <w:szCs w:val="24"/>
        </w:rPr>
        <w:t xml:space="preserve">95. Брюки навыпуск.</w:t>
      </w:r>
    </w:p>
    <w:p>
      <w:pPr>
        <w:spacing w:after="60"/>
        <w:ind w:firstLine="567"/>
        <w:jc w:val="both"/>
      </w:pPr>
      <w:r>
        <w:rPr>
          <w:rFonts w:ascii="Arial" w:cs="Arial" w:eastAsia="Arial" w:hAnsi="Arial"/>
          <w:sz w:val="24"/>
          <w:szCs w:val="24"/>
        </w:rPr>
        <w:t xml:space="preserve">Брюки из ткани бледно-коричневого цвета с приточным поясом, застегивающиеся на пуговицы. Пояс со шлевками. На передней части вытачка для стрелки, в боковых швах карманы в рамку. На правой задней половинке брюк - карман в рамку с фигурным клапаном. Передние половинки брюк на подкладке.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брюки из ткани оливкового цвета; для воспитанников Кыргызского национального военного лицея имени Героя Советского Союза Д.Асанова брюки из ткани черного цвета, в боковых швах лампасы красного цвета.</w:t>
      </w:r>
    </w:p>
    <w:p>
      <w:pPr>
        <w:spacing w:after="60"/>
        <w:ind w:firstLine="567"/>
        <w:jc w:val="both"/>
      </w:pPr>
      <w:r>
        <w:rPr>
          <w:rFonts w:ascii="Arial" w:cs="Arial" w:eastAsia="Arial" w:hAnsi="Arial"/>
          <w:sz w:val="24"/>
          <w:szCs w:val="24"/>
        </w:rPr>
        <w:t xml:space="preserve">96. Брюки шерстяные в сапоги.</w:t>
      </w:r>
    </w:p>
    <w:p>
      <w:pPr>
        <w:spacing w:after="60"/>
        <w:ind w:firstLine="567"/>
        <w:jc w:val="both"/>
      </w:pPr>
      <w:r>
        <w:rPr>
          <w:rFonts w:ascii="Arial" w:cs="Arial" w:eastAsia="Arial" w:hAnsi="Arial"/>
          <w:sz w:val="24"/>
          <w:szCs w:val="24"/>
        </w:rPr>
        <w:t xml:space="preserve">Брюки из ткани бледно-коричневого цвета, состоят из передних и задних половинок, пояса, штрипок и помочей.</w:t>
      </w:r>
    </w:p>
    <w:p>
      <w:pPr>
        <w:spacing w:after="60"/>
        <w:ind w:firstLine="567"/>
        <w:jc w:val="both"/>
      </w:pPr>
      <w:r>
        <w:rPr>
          <w:rFonts w:ascii="Arial" w:cs="Arial" w:eastAsia="Arial" w:hAnsi="Arial"/>
          <w:sz w:val="24"/>
          <w:szCs w:val="24"/>
        </w:rPr>
        <w:t xml:space="preserve">Передние половинки брюк - с боковыми карманами. Задние половинки с отрезной нижней частью. Правая задняя половинка брюк - с прорезным карманом, застегивающимся на пуговицу.</w:t>
      </w:r>
    </w:p>
    <w:p>
      <w:pPr>
        <w:spacing w:after="60"/>
        <w:ind w:firstLine="567"/>
        <w:jc w:val="both"/>
      </w:pPr>
      <w:r>
        <w:rPr>
          <w:rFonts w:ascii="Arial" w:cs="Arial" w:eastAsia="Arial" w:hAnsi="Arial"/>
          <w:sz w:val="24"/>
          <w:szCs w:val="24"/>
        </w:rPr>
        <w:t xml:space="preserve">Пояс с пуговицами для пристегивания помочей, застежкой на две петли и пуговицы и молнией на гульфике.</w:t>
      </w:r>
    </w:p>
    <w:p>
      <w:pPr>
        <w:spacing w:after="60"/>
        <w:ind w:firstLine="567"/>
        <w:jc w:val="both"/>
      </w:pPr>
      <w:r>
        <w:rPr>
          <w:rFonts w:ascii="Arial" w:cs="Arial" w:eastAsia="Arial" w:hAnsi="Arial"/>
          <w:sz w:val="24"/>
          <w:szCs w:val="24"/>
        </w:rPr>
        <w:t xml:space="preserve">Передние половинки брюк - на подкладке.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брюки из ткани оливкового цвета.</w:t>
      </w:r>
    </w:p>
    <w:p>
      <w:pPr>
        <w:spacing w:after="60"/>
        <w:ind w:firstLine="567"/>
        <w:jc w:val="both"/>
      </w:pPr>
      <w:r>
        <w:rPr>
          <w:rFonts w:ascii="Arial" w:cs="Arial" w:eastAsia="Arial" w:hAnsi="Arial"/>
          <w:sz w:val="24"/>
          <w:szCs w:val="24"/>
        </w:rPr>
        <w:t xml:space="preserve">97. Рубашка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98. Футболка.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99. Галстук.</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Примечание: для воспитанников Кыргызского национального военного лицея имени Героя Советского Союза Д.Асанова галстук из ткани черного цвета.</w:t>
      </w:r>
    </w:p>
    <w:p>
      <w:pPr>
        <w:spacing w:after="60"/>
        <w:ind w:firstLine="567"/>
        <w:jc w:val="both"/>
      </w:pPr>
      <w:r>
        <w:rPr>
          <w:rFonts w:ascii="Arial" w:cs="Arial" w:eastAsia="Arial" w:hAnsi="Arial"/>
          <w:sz w:val="24"/>
          <w:szCs w:val="24"/>
        </w:rPr>
        <w:t xml:space="preserve">100. Куртка и брюки полевые зимние.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Утеплитель не съемный, воротник отложной со съемным меховым воротником из искусственного меха коричневого цвета.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Погоны вставные, полевые.</w:t>
      </w:r>
    </w:p>
    <w:p>
      <w:pPr>
        <w:spacing w:after="60"/>
        <w:ind w:firstLine="567"/>
        <w:jc w:val="both"/>
      </w:pPr>
      <w:r>
        <w:rPr>
          <w:rFonts w:ascii="Arial" w:cs="Arial" w:eastAsia="Arial" w:hAnsi="Arial"/>
          <w:sz w:val="24"/>
          <w:szCs w:val="24"/>
        </w:rPr>
        <w:t xml:space="preserve">101. Берет.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102. Фуражка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103. Панама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104. Шапка утепленная.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105. Куртка и брюки полевые летние.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Прогоны вставные, полевые.</w:t>
      </w:r>
    </w:p>
    <w:p>
      <w:pPr>
        <w:spacing w:after="60"/>
        <w:ind w:firstLine="567"/>
        <w:jc w:val="both"/>
      </w:pPr>
      <w:r>
        <w:rPr>
          <w:rFonts w:ascii="Arial" w:cs="Arial" w:eastAsia="Arial" w:hAnsi="Arial"/>
          <w:sz w:val="24"/>
          <w:szCs w:val="24"/>
        </w:rPr>
        <w:t xml:space="preserve">106. Ботинки с высоким берцем.</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107. Тапочки казарменные.</w:t>
      </w:r>
    </w:p>
    <w:p>
      <w:pPr>
        <w:spacing w:after="60"/>
        <w:ind w:firstLine="567"/>
        <w:jc w:val="both"/>
      </w:pPr>
      <w:r>
        <w:rPr>
          <w:rFonts w:ascii="Arial" w:cs="Arial" w:eastAsia="Arial" w:hAnsi="Arial"/>
          <w:sz w:val="24"/>
          <w:szCs w:val="24"/>
        </w:rPr>
        <w:t xml:space="preserve">Тапочки казарменные темных цветов состоят из подошвы и верха, изготовлены методом прямого литья.</w:t>
      </w:r>
    </w:p>
    <w:p>
      <w:pPr>
        <w:spacing w:after="60"/>
        <w:ind w:firstLine="567"/>
        <w:jc w:val="both"/>
      </w:pPr>
      <w:r>
        <w:rPr>
          <w:rFonts w:ascii="Arial" w:cs="Arial" w:eastAsia="Arial" w:hAnsi="Arial"/>
          <w:sz w:val="24"/>
          <w:szCs w:val="24"/>
        </w:rPr>
        <w:t xml:space="preserve">108. Полуботинки (туфли) кожаные (из искусственной кожи).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109. Перчатки белые.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110. Перчатки полушерстяные зимние.</w:t>
      </w:r>
    </w:p>
    <w:p>
      <w:pPr>
        <w:spacing w:after="60"/>
        <w:ind w:firstLine="567"/>
        <w:jc w:val="both"/>
      </w:pPr>
      <w:r>
        <w:rPr>
          <w:rFonts w:ascii="Arial" w:cs="Arial" w:eastAsia="Arial" w:hAnsi="Arial"/>
          <w:sz w:val="24"/>
          <w:szCs w:val="24"/>
        </w:rPr>
        <w:t xml:space="preserve">Перчатки полушерстяные черного (защитного) цвета пятипалые вязаные с напульсниками.</w:t>
      </w:r>
    </w:p>
    <w:p>
      <w:pPr>
        <w:spacing w:after="60"/>
        <w:ind w:firstLine="567"/>
        <w:jc w:val="both"/>
      </w:pPr>
      <w:r>
        <w:rPr>
          <w:rFonts w:ascii="Arial" w:cs="Arial" w:eastAsia="Arial" w:hAnsi="Arial"/>
          <w:sz w:val="24"/>
          <w:szCs w:val="24"/>
        </w:rPr>
        <w:t xml:space="preserve">111. Перчатки зимние.</w:t>
      </w:r>
    </w:p>
    <w:p>
      <w:pPr>
        <w:spacing w:after="60"/>
        <w:ind w:firstLine="567"/>
        <w:jc w:val="both"/>
      </w:pPr>
      <w:r>
        <w:rPr>
          <w:rFonts w:ascii="Arial" w:cs="Arial" w:eastAsia="Arial" w:hAnsi="Arial"/>
          <w:sz w:val="24"/>
          <w:szCs w:val="24"/>
        </w:rPr>
        <w:t xml:space="preserve">Перчатки зимние из смесовой ткани защитной (черной, камуфлированной, хаки) расцветки пятипалые с утеплителем. Манжетная часть стягивается эластичной тесьмой.</w:t>
      </w:r>
    </w:p>
    <w:p>
      <w:pPr>
        <w:spacing w:after="60"/>
        <w:ind w:firstLine="567"/>
        <w:jc w:val="both"/>
      </w:pPr>
      <w:r>
        <w:rPr>
          <w:rFonts w:ascii="Arial" w:cs="Arial" w:eastAsia="Arial" w:hAnsi="Arial"/>
          <w:sz w:val="24"/>
          <w:szCs w:val="24"/>
        </w:rPr>
        <w:t xml:space="preserve">112. Ремень поясной.</w:t>
      </w:r>
    </w:p>
    <w:p>
      <w:pPr>
        <w:spacing w:after="60"/>
        <w:ind w:firstLine="567"/>
        <w:jc w:val="both"/>
      </w:pPr>
      <w:r>
        <w:rPr>
          <w:rFonts w:ascii="Arial" w:cs="Arial" w:eastAsia="Arial" w:hAnsi="Arial"/>
          <w:sz w:val="24"/>
          <w:szCs w:val="24"/>
        </w:rPr>
        <w:t xml:space="preserve">Ремень поясной состоит из ремня из искусственной кожи коричневого цвета (парадный - из искусственной кожи белого цвета), шириной 40 мм - 50 мм. К ремню крепится прямоугольная металлическая пряжка золотистого цвета с изображением круглого солнечного диска с размещением внутри тюндюка.</w:t>
      </w:r>
    </w:p>
    <w:p>
      <w:pPr>
        <w:spacing w:after="60"/>
        <w:ind w:firstLine="567"/>
        <w:jc w:val="both"/>
      </w:pPr>
      <w:r>
        <w:rPr>
          <w:rFonts w:ascii="Arial" w:cs="Arial" w:eastAsia="Arial" w:hAnsi="Arial"/>
          <w:sz w:val="24"/>
          <w:szCs w:val="24"/>
        </w:rPr>
        <w:t xml:space="preserve">113. Ремень брючный.</w:t>
      </w:r>
    </w:p>
    <w:p>
      <w:pPr>
        <w:spacing w:after="60"/>
        <w:ind w:firstLine="567"/>
        <w:jc w:val="both"/>
      </w:pPr>
      <w:r>
        <w:rPr>
          <w:rFonts w:ascii="Arial" w:cs="Arial" w:eastAsia="Arial" w:hAnsi="Arial"/>
          <w:sz w:val="24"/>
          <w:szCs w:val="24"/>
        </w:rPr>
        <w:t xml:space="preserve">Ремень брючный тесьмяный бледно-коричневого (защитного) цвета, состоит из основного ремня, подвижной и неподвижной шлевок. К ремню пришита четырехстенная пряжка.</w:t>
      </w:r>
    </w:p>
    <w:p>
      <w:pPr>
        <w:spacing w:after="60"/>
        <w:ind w:firstLine="567"/>
        <w:jc w:val="both"/>
      </w:pPr>
      <w:r>
        <w:rPr>
          <w:rFonts w:ascii="Arial" w:cs="Arial" w:eastAsia="Arial" w:hAnsi="Arial"/>
          <w:sz w:val="24"/>
          <w:szCs w:val="24"/>
        </w:rPr>
        <w:t xml:space="preserve">114. Аксельбант.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115. Сапоги хромовые (юфтевые или кирзовые).</w:t>
      </w:r>
    </w:p>
    <w:p>
      <w:pPr>
        <w:spacing w:after="60"/>
        <w:ind w:firstLine="567"/>
        <w:jc w:val="both"/>
      </w:pPr>
      <w:r>
        <w:rPr>
          <w:rFonts w:ascii="Arial" w:cs="Arial" w:eastAsia="Arial" w:hAnsi="Arial"/>
          <w:sz w:val="24"/>
          <w:szCs w:val="24"/>
        </w:rPr>
        <w:t xml:space="preserve">Сапоги черного цвета, состоят из союзок, голенища и низа. Подошвы, стельки, задники - из кожи. Подошвы и каблук - из кожи, с резиновыми формованными набойками. Крепление низа рантоклеевое (допускается клеевое). Внутри - кожаные стельки.</w:t>
      </w:r>
    </w:p>
    <w:p>
      <w:pPr>
        <w:spacing w:after="200" w:before="200"/>
        <w:jc w:val="center"/>
      </w:pPr>
      <w:r>
        <w:rPr>
          <w:rFonts w:ascii="Arial" w:cs="Arial" w:eastAsia="Arial" w:hAnsi="Arial"/>
          <w:b/>
          <w:bCs/>
          <w:sz w:val="32"/>
          <w:szCs w:val="32"/>
        </w:rPr>
        <w:t xml:space="preserve">5. Военная форма одежды военнослужащих почетного караула Национальной гвардии Кыргызской Республики</w:t>
      </w:r>
    </w:p>
    <w:p>
      <w:pPr>
        <w:spacing w:after="60"/>
        <w:ind w:firstLine="567"/>
        <w:jc w:val="both"/>
      </w:pPr>
      <w:r>
        <w:rPr>
          <w:rFonts w:ascii="Arial" w:cs="Arial" w:eastAsia="Arial" w:hAnsi="Arial"/>
          <w:sz w:val="24"/>
          <w:szCs w:val="24"/>
        </w:rPr>
        <w:t xml:space="preserve">116. Фуражка.</w:t>
      </w:r>
    </w:p>
    <w:p>
      <w:pPr>
        <w:spacing w:after="60"/>
        <w:ind w:firstLine="567"/>
        <w:jc w:val="both"/>
      </w:pPr>
      <w:r>
        <w:rPr>
          <w:rFonts w:ascii="Arial" w:cs="Arial" w:eastAsia="Arial" w:hAnsi="Arial"/>
          <w:sz w:val="24"/>
          <w:szCs w:val="24"/>
        </w:rPr>
        <w:t xml:space="preserve">Фуражка из ткани цвета морской волны состоит из донышка овальной формы, четырех стенок, канта, околыша, козырька, пуговиц. Фуражка с двумя кантами голубого цвета: одним - втачанным в шов соединения донышка со стенками, вторым - в шов соединения стенок с околышем.</w:t>
      </w:r>
    </w:p>
    <w:p>
      <w:pPr>
        <w:spacing w:after="60"/>
        <w:ind w:firstLine="567"/>
        <w:jc w:val="both"/>
      </w:pPr>
      <w:r>
        <w:rPr>
          <w:rFonts w:ascii="Arial" w:cs="Arial" w:eastAsia="Arial" w:hAnsi="Arial"/>
          <w:sz w:val="24"/>
          <w:szCs w:val="24"/>
        </w:rPr>
        <w:t xml:space="preserve">Спереди на околыше фуражки - кокарда с шитьем в виде лавровых веток по боковым сторонам. На тулье фуражки - изображение символики, козырек обтянут сверху черной лакированной кожей, а снизу - замшей или шерстяной тканью черного цвета.</w:t>
      </w:r>
    </w:p>
    <w:p>
      <w:pPr>
        <w:spacing w:after="60"/>
        <w:ind w:firstLine="567"/>
        <w:jc w:val="both"/>
      </w:pPr>
      <w:r>
        <w:rPr>
          <w:rFonts w:ascii="Arial" w:cs="Arial" w:eastAsia="Arial" w:hAnsi="Arial"/>
          <w:sz w:val="24"/>
          <w:szCs w:val="24"/>
        </w:rPr>
        <w:t xml:space="preserve">На козырьке фуражки - шитье в виде пламени. Над козырьком фуражки к околышу пристегивается на две форменные пуговицы ремешок золотистого цвета (выполняется вышивкой в виде национальных узоров).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117. Шапка-ушанка.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118. Мундир.</w:t>
      </w:r>
    </w:p>
    <w:p>
      <w:pPr>
        <w:spacing w:after="60"/>
        <w:ind w:firstLine="567"/>
        <w:jc w:val="both"/>
      </w:pPr>
      <w:r>
        <w:rPr>
          <w:rFonts w:ascii="Arial" w:cs="Arial" w:eastAsia="Arial" w:hAnsi="Arial"/>
          <w:sz w:val="24"/>
          <w:szCs w:val="24"/>
        </w:rPr>
        <w:t xml:space="preserve">Мундир из ткани цвета морской волны с отложным воротником, с застежкой на четыре форменные пуговицы,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шитье в виде лаврового листа. По краю воротника и обшлагов кант из сукна голубого цвета. На обшлагах мундира - шитье. На подкладке полочек - нагрудные карманы с клапанами.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119. Брюки шерстяные в сапоги.</w:t>
      </w:r>
    </w:p>
    <w:p>
      <w:pPr>
        <w:spacing w:after="60"/>
        <w:ind w:firstLine="567"/>
        <w:jc w:val="both"/>
      </w:pPr>
      <w:r>
        <w:rPr>
          <w:rFonts w:ascii="Arial" w:cs="Arial" w:eastAsia="Arial" w:hAnsi="Arial"/>
          <w:sz w:val="24"/>
          <w:szCs w:val="24"/>
        </w:rPr>
        <w:t xml:space="preserve">Брюки из ткани цвета морской волны состоят из передних и задних половинок, пояса, штрипок и помочей.</w:t>
      </w:r>
    </w:p>
    <w:p>
      <w:pPr>
        <w:spacing w:after="60"/>
        <w:ind w:firstLine="567"/>
        <w:jc w:val="both"/>
      </w:pPr>
      <w:r>
        <w:rPr>
          <w:rFonts w:ascii="Arial" w:cs="Arial" w:eastAsia="Arial" w:hAnsi="Arial"/>
          <w:sz w:val="24"/>
          <w:szCs w:val="24"/>
        </w:rPr>
        <w:t xml:space="preserve">Передние половинки брюк - с боковыми карманами. Задние половинки с отрезной нижней частью. Правая задняя половинка брюк - с прорезным карманом, застегивающимся на пуговицу.</w:t>
      </w:r>
    </w:p>
    <w:p>
      <w:pPr>
        <w:spacing w:after="60"/>
        <w:ind w:firstLine="567"/>
        <w:jc w:val="both"/>
      </w:pPr>
      <w:r>
        <w:rPr>
          <w:rFonts w:ascii="Arial" w:cs="Arial" w:eastAsia="Arial" w:hAnsi="Arial"/>
          <w:sz w:val="24"/>
          <w:szCs w:val="24"/>
        </w:rPr>
        <w:t xml:space="preserve">Пояс с пуговицами для пристегивания помочей, застежкой на две петли и пуговицами и молнией на гульфике.</w:t>
      </w:r>
    </w:p>
    <w:p>
      <w:pPr>
        <w:spacing w:after="60"/>
        <w:ind w:firstLine="567"/>
        <w:jc w:val="both"/>
      </w:pPr>
      <w:r>
        <w:rPr>
          <w:rFonts w:ascii="Arial" w:cs="Arial" w:eastAsia="Arial" w:hAnsi="Arial"/>
          <w:sz w:val="24"/>
          <w:szCs w:val="24"/>
        </w:rPr>
        <w:t xml:space="preserve">В боковых швах проложен кант голубого цвета.</w:t>
      </w:r>
    </w:p>
    <w:p>
      <w:pPr>
        <w:spacing w:after="60"/>
        <w:ind w:firstLine="567"/>
        <w:jc w:val="both"/>
      </w:pPr>
      <w:r>
        <w:rPr>
          <w:rFonts w:ascii="Arial" w:cs="Arial" w:eastAsia="Arial" w:hAnsi="Arial"/>
          <w:sz w:val="24"/>
          <w:szCs w:val="24"/>
        </w:rPr>
        <w:t xml:space="preserve">Передние половинки брюк - на подкладке.</w:t>
      </w:r>
    </w:p>
    <w:p>
      <w:pPr>
        <w:spacing w:after="60"/>
        <w:ind w:firstLine="567"/>
        <w:jc w:val="both"/>
      </w:pPr>
      <w:r>
        <w:rPr>
          <w:rFonts w:ascii="Arial" w:cs="Arial" w:eastAsia="Arial" w:hAnsi="Arial"/>
          <w:sz w:val="24"/>
          <w:szCs w:val="24"/>
        </w:rPr>
        <w:t xml:space="preserve">120. Рубашка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121. Галстук парадный.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122. Пальто зимнее.</w:t>
      </w:r>
    </w:p>
    <w:p>
      <w:pPr>
        <w:spacing w:after="60"/>
        <w:ind w:firstLine="567"/>
        <w:jc w:val="both"/>
      </w:pPr>
      <w:r>
        <w:rPr>
          <w:rFonts w:ascii="Arial" w:cs="Arial" w:eastAsia="Arial" w:hAnsi="Arial"/>
          <w:sz w:val="24"/>
          <w:szCs w:val="24"/>
        </w:rPr>
        <w:t xml:space="preserve">Пальто зимнее из драпа цвета морской волны, со съемным воротником из каракуля и утеплителем, со смещенной бортовой застежкой на три форменные пуговицы золотистого цвета. На левой полочке - три отделочные пуговицы золотистого цвета. Пуговицы диаметром 22 мм, с изображением Государственного герба Кыргызской Республики. Полочки с отрезными боковыми частями, с передними вытачками и боковыми прорезными карманами с клапанами. Спинка со швом посередине, с встречной складкой от линии талии и шлицей внизу, с двумя надстрочными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низа. Низ пальто с подгибом из ткани верха. На воротнике - шитье в виде лаврового листа.</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123. Пояс парадный.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124. Аксельбант.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125. Сапоги хромовые.</w:t>
      </w:r>
    </w:p>
    <w:p>
      <w:pPr>
        <w:spacing w:after="60"/>
        <w:ind w:firstLine="567"/>
        <w:jc w:val="both"/>
      </w:pPr>
      <w:r>
        <w:rPr>
          <w:rFonts w:ascii="Arial" w:cs="Arial" w:eastAsia="Arial" w:hAnsi="Arial"/>
          <w:sz w:val="24"/>
          <w:szCs w:val="24"/>
        </w:rPr>
        <w:t xml:space="preserve">Сапоги хромовые черного цвета, состоят из союзок, голенища и низа. Подошвы, стельки, задники - из подошвенной кожи. Подошвы и каблук - из подошвенной кожи, с резиновыми формованными набойками. Крепление низа рантоклеевое (допускается клеевое). Внутри - кожаные стельки.</w:t>
      </w:r>
    </w:p>
    <w:p>
      <w:pPr>
        <w:spacing w:after="60"/>
        <w:ind w:firstLine="567"/>
        <w:jc w:val="both"/>
      </w:pPr>
      <w:r>
        <w:rPr>
          <w:rFonts w:ascii="Arial" w:cs="Arial" w:eastAsia="Arial" w:hAnsi="Arial"/>
          <w:sz w:val="24"/>
          <w:szCs w:val="24"/>
        </w:rPr>
        <w:t xml:space="preserve">126. Перчатки белые.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Перчатки зимние полушерстяные вязаные пятипалые, с напульсниками.</w:t>
      </w:r>
    </w:p>
    <w:p>
      <w:pPr>
        <w:spacing w:after="200" w:before="200"/>
        <w:jc w:val="center"/>
      </w:pPr>
      <w:r>
        <w:rPr>
          <w:rFonts w:ascii="Arial" w:cs="Arial" w:eastAsia="Arial" w:hAnsi="Arial"/>
          <w:b/>
          <w:bCs/>
          <w:sz w:val="32"/>
          <w:szCs w:val="32"/>
        </w:rPr>
        <w:t xml:space="preserve">6. Военная форма одежды военнослужащих военно-показательного оркестра</w:t>
      </w:r>
    </w:p>
    <w:p>
      <w:pPr>
        <w:spacing w:after="60"/>
        <w:ind w:firstLine="567"/>
        <w:jc w:val="both"/>
      </w:pPr>
      <w:r>
        <w:rPr>
          <w:rFonts w:ascii="Arial" w:cs="Arial" w:eastAsia="Arial" w:hAnsi="Arial"/>
          <w:sz w:val="24"/>
          <w:szCs w:val="24"/>
        </w:rPr>
        <w:t xml:space="preserve">127. Фуражка.</w:t>
      </w:r>
    </w:p>
    <w:p>
      <w:pPr>
        <w:spacing w:after="60"/>
        <w:ind w:firstLine="567"/>
        <w:jc w:val="both"/>
      </w:pPr>
      <w:r>
        <w:rPr>
          <w:rFonts w:ascii="Arial" w:cs="Arial" w:eastAsia="Arial" w:hAnsi="Arial"/>
          <w:sz w:val="24"/>
          <w:szCs w:val="24"/>
        </w:rPr>
        <w:t xml:space="preserve">Фуражка из ткани цвета морской волны, состоит из донышка овальной формы, четырех стенок, канта, околыша, козырька, пуговиц. Фуражка с двумя кантами (цвет канта - по роду войск/ведомственной принадлежности): одним - втачанным в шов соединения донышка со стенками, вторым - в шов соединения стенок с околышем. Спереди на околыше фуражки - кокарда с шитьем в виде лавровых веток по боковым сторонам. На тулье фуражки - эмблема с изображением Государственного герба Кыргызской Республики с позолоченным шитьем, козырек обтянут сверху черной лакированной кожей, а снизу - замшей или шерстяной тканью черного цвета.</w:t>
      </w:r>
    </w:p>
    <w:p>
      <w:pPr>
        <w:spacing w:after="60"/>
        <w:ind w:firstLine="567"/>
        <w:jc w:val="both"/>
      </w:pPr>
      <w:r>
        <w:rPr>
          <w:rFonts w:ascii="Arial" w:cs="Arial" w:eastAsia="Arial" w:hAnsi="Arial"/>
          <w:sz w:val="24"/>
          <w:szCs w:val="24"/>
        </w:rPr>
        <w:t xml:space="preserve">Козырек фуражки черного цвета. На козырьке фуражки - шитье в виде лавровых веток. Над козырьком фуражки к околышу пристегивается на две форменные пуговицы ремешок золотистого цвета (выполняется вышивкой в виде национальных узоров).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128. Шапка-ушанка из натурального меха.</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129. Китель парадный.</w:t>
      </w:r>
    </w:p>
    <w:p>
      <w:pPr>
        <w:spacing w:after="60"/>
        <w:ind w:firstLine="567"/>
        <w:jc w:val="both"/>
      </w:pPr>
      <w:r>
        <w:rPr>
          <w:rFonts w:ascii="Arial" w:cs="Arial" w:eastAsia="Arial" w:hAnsi="Arial"/>
          <w:sz w:val="24"/>
          <w:szCs w:val="24"/>
        </w:rPr>
        <w:t xml:space="preserve">Китель из шерстяной ткани цвета морской волны, прямого силуэта, открытый, однобортный с отложным воротником и лацканом, с центральной бортовой застежкой на пять форменных пуговиц золотистого цвета. Полочки прямые с отрезными боковыми частями, передними вытачками, с боковыми прорезными карманами с прямыми клапанами. Спинка со швом посередине. Рукава втачные, двухшовные с прямыми обшлагами. На воротнике - шитье. По краю воротника, обшлагов и по краю клапанов карманов кант (цвет канта - по роду войск/ведомственной принадлежности). На обшлагах мундира - шитье. На подкладке левой полочки внутренний карман с листочкой, расположенный в швах притачивания нижних отрезных частей подкладки. Пуговицы диаметром 22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130. Брюки.</w:t>
      </w:r>
    </w:p>
    <w:p>
      <w:pPr>
        <w:spacing w:after="60"/>
        <w:ind w:firstLine="567"/>
        <w:jc w:val="both"/>
      </w:pPr>
      <w:r>
        <w:rPr>
          <w:rFonts w:ascii="Arial" w:cs="Arial" w:eastAsia="Arial" w:hAnsi="Arial"/>
          <w:sz w:val="24"/>
          <w:szCs w:val="24"/>
        </w:rPr>
        <w:t xml:space="preserve">Соответствуют описанию для офицерского состава.</w:t>
      </w:r>
    </w:p>
    <w:p>
      <w:pPr>
        <w:spacing w:after="60"/>
        <w:ind w:firstLine="567"/>
        <w:jc w:val="both"/>
      </w:pPr>
      <w:r>
        <w:rPr>
          <w:rFonts w:ascii="Arial" w:cs="Arial" w:eastAsia="Arial" w:hAnsi="Arial"/>
          <w:sz w:val="24"/>
          <w:szCs w:val="24"/>
        </w:rPr>
        <w:t xml:space="preserve">131. Рубашка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132. Галстук.</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133. Пальто зимнее.</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134. Пояс парадный.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135. Аксельбант.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136. Полуботинки (туфли).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137. Перчатки белые.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Перчатки зимние полушерстяные вязаные пятипалые, с напульсниками.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ОПИСАНИЕ
 знаков различия и фурнитуры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200"/>
        <w:jc w:val="center"/>
      </w:pPr>
      <w:r>
        <w:rPr>
          <w:rFonts w:ascii="Arial" w:cs="Arial" w:eastAsia="Arial" w:hAnsi="Arial"/>
          <w:i/>
          <w:iCs/>
          <w:sz w:val="24"/>
          <w:szCs w:val="24"/>
        </w:rPr>
        <w:t xml:space="preserve">(В редакции Указа Президента КР от </w:t>
      </w:r>
      <w:hyperlink w:history="1" r:id="rIdmhuqoshy5xjonuxq6y1qy">
        <w:r>
          <w:rPr>
            <w:rFonts w:ascii="Arial" w:cs="Arial" w:eastAsia="Arial" w:hAnsi="Arial"/>
            <w:i/>
            <w:iCs/>
            <w:color w:val="1D4ED8"/>
            <w:sz w:val="24"/>
            <w:szCs w:val="24"/>
            <w:u w:val="single"/>
          </w:rPr>
          <w:t xml:space="preserve">30 сентября 2020 года УП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Кокарда:</w:t>
      </w:r>
    </w:p>
    <w:p>
      <w:pPr>
        <w:spacing w:after="60"/>
        <w:ind w:firstLine="567"/>
        <w:jc w:val="both"/>
      </w:pPr>
      <w:r>
        <w:rPr>
          <w:rFonts w:ascii="Arial" w:cs="Arial" w:eastAsia="Arial" w:hAnsi="Arial"/>
          <w:sz w:val="24"/>
          <w:szCs w:val="24"/>
        </w:rPr>
        <w:t xml:space="preserve">1) для высшего офицерского состава:</w:t>
      </w:r>
    </w:p>
    <w:p>
      <w:pPr>
        <w:spacing w:after="60"/>
        <w:ind w:firstLine="567"/>
        <w:jc w:val="both"/>
      </w:pPr>
      <w:r>
        <w:rPr>
          <w:rFonts w:ascii="Arial" w:cs="Arial" w:eastAsia="Arial" w:hAnsi="Arial"/>
          <w:sz w:val="24"/>
          <w:szCs w:val="24"/>
        </w:rPr>
        <w:t xml:space="preserve">- кокарда с эмблемой представляет собой сокола (орла) золотистого цвета, держащего в правой лапе меч, а в левой дубовую ветвь. На груди сокола (орла) изображен щит с пятиконечной красной звездой, в обрамлении, стилизованном лавровыми ветвями, вытянутыми по ширине. Над соколом размещена пятиконечная звезда, красного цвета. Кокарда с эмблемой выполнена вышивкой в тон ткани верха фуражки, сокол (орел) и лавровые ветви вышивкой золотистого цвета 5-процентного золочения. Носится на фуражке и берете;</w:t>
      </w:r>
    </w:p>
    <w:p>
      <w:pPr>
        <w:spacing w:after="60"/>
        <w:ind w:firstLine="567"/>
        <w:jc w:val="both"/>
      </w:pPr>
      <w:r>
        <w:rPr>
          <w:rFonts w:ascii="Arial" w:cs="Arial" w:eastAsia="Arial" w:hAnsi="Arial"/>
          <w:sz w:val="24"/>
          <w:szCs w:val="24"/>
        </w:rPr>
        <w:t xml:space="preserve">- кокарда с эмблемой металлическая, золотистого цвета, представляет собой сокола (орла), держащего в правой лапе меч, а в левой дубовую ветвь. На груди сокола (орла) изображен щит с пятиконечной красной звездой, в обрамлении, стилизованном лавровыми ветвями, вытянутыми по ширине. На оборотной стороне имеется приспособление для крепления к головному убору. Носится на шапке-ушанке;</w:t>
      </w:r>
    </w:p>
    <w:p>
      <w:pPr>
        <w:spacing w:after="60"/>
        <w:ind w:firstLine="567"/>
        <w:jc w:val="both"/>
      </w:pPr>
      <w:r>
        <w:rPr>
          <w:rFonts w:ascii="Arial" w:cs="Arial" w:eastAsia="Arial" w:hAnsi="Arial"/>
          <w:sz w:val="24"/>
          <w:szCs w:val="24"/>
        </w:rPr>
        <w:t xml:space="preserve">Примечание: для воинского формирования уполномоченного государственного органа, ведающего вопросами внутренних дел:</w:t>
      </w:r>
    </w:p>
    <w:p>
      <w:pPr>
        <w:spacing w:after="60"/>
        <w:ind w:firstLine="567"/>
        <w:jc w:val="both"/>
      </w:pPr>
      <w:r>
        <w:rPr>
          <w:rFonts w:ascii="Arial" w:cs="Arial" w:eastAsia="Arial" w:hAnsi="Arial"/>
          <w:sz w:val="24"/>
          <w:szCs w:val="24"/>
        </w:rPr>
        <w:t xml:space="preserve">- кокарда с эмблемой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В нижней части сокола расположен кыргызский национальный орнамент. Кокарда с эмблемой выполнена вышивкой в тон ткани верха фуражки. Кайма звезды, национальный орнамент и дубовые ветви вышивкой золотистого цвета 5-процентного золочения. Носится на фуражке и берете;</w:t>
      </w:r>
    </w:p>
    <w:p>
      <w:pPr>
        <w:spacing w:after="60"/>
        <w:ind w:firstLine="567"/>
        <w:jc w:val="both"/>
      </w:pPr>
      <w:r>
        <w:rPr>
          <w:rFonts w:ascii="Arial" w:cs="Arial" w:eastAsia="Arial" w:hAnsi="Arial"/>
          <w:sz w:val="24"/>
          <w:szCs w:val="24"/>
        </w:rPr>
        <w:t xml:space="preserve">- кокарда с эмблемой металлическая, золотистого цвета,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На оборотной стороне имеется приспособление для крепления к головному убору. Носится на шапке-ушанке;</w:t>
      </w:r>
    </w:p>
    <w:p>
      <w:pPr>
        <w:spacing w:after="60"/>
        <w:ind w:firstLine="567"/>
        <w:jc w:val="both"/>
      </w:pPr>
      <w:r>
        <w:rPr>
          <w:rFonts w:ascii="Arial" w:cs="Arial" w:eastAsia="Arial" w:hAnsi="Arial"/>
          <w:sz w:val="24"/>
          <w:szCs w:val="24"/>
        </w:rPr>
        <w:t xml:space="preserve">2) для старшего и младшего офицерского состава:</w:t>
      </w:r>
    </w:p>
    <w:p>
      <w:pPr>
        <w:spacing w:after="60"/>
        <w:ind w:firstLine="567"/>
        <w:jc w:val="both"/>
      </w:pPr>
      <w:r>
        <w:rPr>
          <w:rFonts w:ascii="Arial" w:cs="Arial" w:eastAsia="Arial" w:hAnsi="Arial"/>
          <w:sz w:val="24"/>
          <w:szCs w:val="24"/>
        </w:rPr>
        <w:t xml:space="preserve">- кокарда с эмблемой представляет собой сокола (орла) золотистого цвета, держащего в правой лапе меч, а в левой дубовую ветвь. На груди сокола (орла) изображен щит с пятиконечной красной звездой, в обрамлении, стилизованном дубовыми ветвями, вытянутыми по ширине. Над соколом размещена пятиконечная звезда, красного цвета. Кокарда с эмблемой выполнена вышивкой в тон ткани верха фуражки, сокол (орел) и дубовые ветви золотистого цвета. Носится на фуражке и берете;</w:t>
      </w:r>
    </w:p>
    <w:p>
      <w:pPr>
        <w:spacing w:after="60"/>
        <w:ind w:firstLine="567"/>
        <w:jc w:val="both"/>
      </w:pPr>
      <w:r>
        <w:rPr>
          <w:rFonts w:ascii="Arial" w:cs="Arial" w:eastAsia="Arial" w:hAnsi="Arial"/>
          <w:sz w:val="24"/>
          <w:szCs w:val="24"/>
        </w:rPr>
        <w:t xml:space="preserve">- кокарда с эмблемой металлическая (пластмассовая) золотистого цвета, представляет собой сокола (орла), держащего в правой лапе меч, а в левой дубовую ветвь. На груди сокола (орла) изображен щит с пятиконечной красной звездой, в обрамлении, стилизованном дубовыми ветвями, вытянутыми по ширине. На оборотной стороне имеется приспособление для крепления к головному убору. Носится на шапке-ушанке;</w:t>
      </w:r>
    </w:p>
    <w:p>
      <w:pPr>
        <w:spacing w:after="60"/>
        <w:ind w:firstLine="567"/>
        <w:jc w:val="both"/>
      </w:pPr>
      <w:r>
        <w:rPr>
          <w:rFonts w:ascii="Arial" w:cs="Arial" w:eastAsia="Arial" w:hAnsi="Arial"/>
          <w:sz w:val="24"/>
          <w:szCs w:val="24"/>
        </w:rPr>
        <w:t xml:space="preserve">Примечание: для воинского формирования уполномоченного государственного органа, ведающего вопросами внутренних дел:</w:t>
      </w:r>
    </w:p>
    <w:p>
      <w:pPr>
        <w:spacing w:after="60"/>
        <w:ind w:firstLine="567"/>
        <w:jc w:val="both"/>
      </w:pPr>
      <w:r>
        <w:rPr>
          <w:rFonts w:ascii="Arial" w:cs="Arial" w:eastAsia="Arial" w:hAnsi="Arial"/>
          <w:sz w:val="24"/>
          <w:szCs w:val="24"/>
        </w:rPr>
        <w:t xml:space="preserve">- кокарда с эмблемой,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В нижней части сокола расположен кыргызский национальный орнамент. Кокарда с эмблемой выполнена вышивкой в тон ткани верха фуражки. Кайма звезды, национальный орнамент и дубовые ветви золотистого цвета. Носится на фуражке и берете;</w:t>
      </w:r>
    </w:p>
    <w:p>
      <w:pPr>
        <w:spacing w:after="60"/>
        <w:ind w:firstLine="567"/>
        <w:jc w:val="both"/>
      </w:pPr>
      <w:r>
        <w:rPr>
          <w:rFonts w:ascii="Arial" w:cs="Arial" w:eastAsia="Arial" w:hAnsi="Arial"/>
          <w:sz w:val="24"/>
          <w:szCs w:val="24"/>
        </w:rPr>
        <w:t xml:space="preserve">- кокарда с эмблемой металлическая, золотистого цвета,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На оборотной стороне имеется приспособление для крепления к головному убору. Носится на шапке-ушанке;</w:t>
      </w:r>
    </w:p>
    <w:p>
      <w:pPr>
        <w:spacing w:after="60"/>
        <w:ind w:firstLine="567"/>
        <w:jc w:val="both"/>
      </w:pPr>
      <w:r>
        <w:rPr>
          <w:rFonts w:ascii="Arial" w:cs="Arial" w:eastAsia="Arial" w:hAnsi="Arial"/>
          <w:sz w:val="24"/>
          <w:szCs w:val="24"/>
        </w:rPr>
        <w:t xml:space="preserve">3) для всех категорий военнослужащих: кокарда с эмблемой металлическая (пластмассовая) золотистого цвета в виде выпуклой эллипсовидной розетки, состоящей из 32 двухгранных рифленых лучей золотистого цвета, в центре - пятиконечная звезда золотистого цвета, наложенная на эллипс, покрытый красной эмалью, обрамленный концентрическими эллипсовидными полосками. На оборотной стороне кокарды имеется приспособление для крепления к головному убору. Носится на фуражке, шапке-ушанке, кепке форменной, берете и пилотке.</w:t>
      </w:r>
    </w:p>
    <w:p>
      <w:pPr>
        <w:spacing w:after="60"/>
        <w:ind w:firstLine="567"/>
        <w:jc w:val="both"/>
      </w:pPr>
      <w:r>
        <w:rPr>
          <w:rFonts w:ascii="Arial" w:cs="Arial" w:eastAsia="Arial" w:hAnsi="Arial"/>
          <w:sz w:val="24"/>
          <w:szCs w:val="24"/>
        </w:rPr>
        <w:t xml:space="preserve">На фуражке полевой и панаме полевой кокарда с эмблемой по конструкции такая же, но защитного цвета, может выполняться вышивкой защитного цвета.</w:t>
      </w:r>
    </w:p>
    <w:p>
      <w:pPr>
        <w:spacing w:after="60"/>
        <w:ind w:firstLine="567"/>
        <w:jc w:val="both"/>
      </w:pPr>
      <w:r>
        <w:rPr>
          <w:rFonts w:ascii="Arial" w:cs="Arial" w:eastAsia="Arial" w:hAnsi="Arial"/>
          <w:sz w:val="24"/>
          <w:szCs w:val="24"/>
        </w:rPr>
        <w:t xml:space="preserve">Примечание: для военнослужащих почетного караула Национальной гвардии Кыргызской Республики и военнослужащих военного показательного оркестра кокарда с эмблемой золотистого цвета в обрамлении выполненных в виде шитья лавровых веток золотистого цвета по боковым сторонам вытянутыми по ширине;</w:t>
      </w:r>
    </w:p>
    <w:p>
      <w:pPr>
        <w:spacing w:after="60"/>
        <w:ind w:firstLine="567"/>
        <w:jc w:val="both"/>
      </w:pPr>
      <w:r>
        <w:rPr>
          <w:rFonts w:ascii="Arial" w:cs="Arial" w:eastAsia="Arial" w:hAnsi="Arial"/>
          <w:sz w:val="24"/>
          <w:szCs w:val="24"/>
        </w:rPr>
        <w:t xml:space="preserve">4) кокарда с эмблемой золотистого цвета, в виде круга с окантовкой, внутри круга размещается изображение в виде сокола (орла) золотистого цвета, держащего в правой лапе меч, а в левой дубовую ветвь. На груди сокола (орла) изображен щит с пятиконечной красной звездой. Над соколом (орлом) размещен тюндюк. Может выполняться вышивкой черного цвета, сокол (орел) и тюндюк выполнены вышивкой золотистого цвета.</w:t>
      </w:r>
    </w:p>
    <w:p>
      <w:pPr>
        <w:spacing w:after="60"/>
        <w:ind w:firstLine="567"/>
        <w:jc w:val="both"/>
      </w:pPr>
      <w:r>
        <w:rPr>
          <w:rFonts w:ascii="Arial" w:cs="Arial" w:eastAsia="Arial" w:hAnsi="Arial"/>
          <w:sz w:val="24"/>
          <w:szCs w:val="24"/>
        </w:rPr>
        <w:t xml:space="preserve">Носится на кепке форменной.</w:t>
      </w:r>
    </w:p>
    <w:p>
      <w:pPr>
        <w:spacing w:after="60"/>
        <w:ind w:firstLine="567"/>
        <w:jc w:val="both"/>
      </w:pPr>
      <w:r>
        <w:rPr>
          <w:rFonts w:ascii="Arial" w:cs="Arial" w:eastAsia="Arial" w:hAnsi="Arial"/>
          <w:sz w:val="24"/>
          <w:szCs w:val="24"/>
        </w:rPr>
        <w:t xml:space="preserve">2. Нарукавный знак Вооруженных Сил Кыргызской Республики.</w:t>
      </w:r>
    </w:p>
    <w:p>
      <w:pPr>
        <w:spacing w:after="60"/>
        <w:ind w:firstLine="567"/>
        <w:jc w:val="both"/>
      </w:pPr>
      <w:r>
        <w:rPr>
          <w:rFonts w:ascii="Arial" w:cs="Arial" w:eastAsia="Arial" w:hAnsi="Arial"/>
          <w:sz w:val="24"/>
          <w:szCs w:val="24"/>
        </w:rPr>
        <w:t xml:space="preserve">Представляет собой прямоугольник с прямоугольным верхним краем и дугообразным нижним краем, размером 9 на 7,5 см, черного цвета (формы и надписи - в зависимости от рода войск, службы).</w:t>
      </w:r>
    </w:p>
    <w:p>
      <w:pPr>
        <w:spacing w:after="60"/>
        <w:ind w:firstLine="567"/>
        <w:jc w:val="both"/>
      </w:pPr>
      <w:r>
        <w:rPr>
          <w:rFonts w:ascii="Arial" w:cs="Arial" w:eastAsia="Arial" w:hAnsi="Arial"/>
          <w:sz w:val="24"/>
          <w:szCs w:val="24"/>
        </w:rPr>
        <w:t xml:space="preserve">В центральной части графической композиции расположено изображение Государственного флага Кыргызской Республики. На расстоянии 3-х мм от края окантован золотистой нитью шириной 3 мм.</w:t>
      </w:r>
    </w:p>
    <w:p>
      <w:pPr>
        <w:spacing w:after="60"/>
        <w:ind w:firstLine="567"/>
        <w:jc w:val="both"/>
      </w:pPr>
      <w:r>
        <w:rPr>
          <w:rFonts w:ascii="Arial" w:cs="Arial" w:eastAsia="Arial" w:hAnsi="Arial"/>
          <w:sz w:val="24"/>
          <w:szCs w:val="24"/>
        </w:rPr>
        <w:t xml:space="preserve">На нарукавном знаке проходит надпись желтого (золотистого) цвета на государственном языке: в верхней части "КЫРГЫЗСТАН", в нижней части - "КУРАЛДУУ КУЧТОРУ". Нашивается на левом рукаве обмундирования.</w:t>
      </w:r>
    </w:p>
    <w:p>
      <w:pPr>
        <w:spacing w:after="60"/>
        <w:ind w:firstLine="567"/>
        <w:jc w:val="both"/>
      </w:pPr>
      <w:r>
        <w:rPr>
          <w:rFonts w:ascii="Arial" w:cs="Arial" w:eastAsia="Arial" w:hAnsi="Arial"/>
          <w:sz w:val="24"/>
          <w:szCs w:val="24"/>
        </w:rPr>
        <w:t xml:space="preserve">Примечание: для Государственной пограничной службы Кыргызской Республики фон нарукавного знака зеленного цвета.</w:t>
      </w:r>
    </w:p>
    <w:p>
      <w:pPr>
        <w:spacing w:after="60"/>
        <w:ind w:firstLine="567"/>
        <w:jc w:val="both"/>
      </w:pPr>
      <w:r>
        <w:rPr>
          <w:rFonts w:ascii="Arial" w:cs="Arial" w:eastAsia="Arial" w:hAnsi="Arial"/>
          <w:sz w:val="24"/>
          <w:szCs w:val="24"/>
        </w:rPr>
        <w:t xml:space="preserve">3. Нарукавный знак Вооруженных Сил Кыргызской Республики для полевой формы одежды.</w:t>
      </w:r>
    </w:p>
    <w:p>
      <w:pPr>
        <w:spacing w:after="60"/>
        <w:ind w:firstLine="567"/>
        <w:jc w:val="both"/>
      </w:pPr>
      <w:r>
        <w:rPr>
          <w:rFonts w:ascii="Arial" w:cs="Arial" w:eastAsia="Arial" w:hAnsi="Arial"/>
          <w:sz w:val="24"/>
          <w:szCs w:val="24"/>
        </w:rPr>
        <w:t xml:space="preserve">Представляет собой прямоугольник с прямоугольным верхним краем и дугообразным нижним краем, размером 9 на 7,5 см, камуфлированной расцветки (формы и надписи - в зависимости от рода войск, службы).</w:t>
      </w:r>
    </w:p>
    <w:p>
      <w:pPr>
        <w:spacing w:after="60"/>
        <w:ind w:firstLine="567"/>
        <w:jc w:val="both"/>
      </w:pPr>
      <w:r>
        <w:rPr>
          <w:rFonts w:ascii="Arial" w:cs="Arial" w:eastAsia="Arial" w:hAnsi="Arial"/>
          <w:sz w:val="24"/>
          <w:szCs w:val="24"/>
        </w:rPr>
        <w:t xml:space="preserve">В центральной части графической композиции расположено изображение Государственного флага Кыргызской Республики.</w:t>
      </w:r>
    </w:p>
    <w:p>
      <w:pPr>
        <w:spacing w:after="60"/>
        <w:ind w:firstLine="567"/>
        <w:jc w:val="both"/>
      </w:pPr>
      <w:r>
        <w:rPr>
          <w:rFonts w:ascii="Arial" w:cs="Arial" w:eastAsia="Arial" w:hAnsi="Arial"/>
          <w:sz w:val="24"/>
          <w:szCs w:val="24"/>
        </w:rPr>
        <w:t xml:space="preserve">На нарукавном знаке проходит надпись защитного цвета на государственном языке: в верхней части "КЫРГЫЗСТАН", в нижней части - "КУРАЛДУУ КУЧТОРУ". Нашивается на левом рукаве обмундирования.</w:t>
      </w:r>
    </w:p>
    <w:p>
      <w:pPr>
        <w:spacing w:after="60"/>
        <w:ind w:firstLine="567"/>
        <w:jc w:val="both"/>
      </w:pPr>
      <w:r>
        <w:rPr>
          <w:rFonts w:ascii="Arial" w:cs="Arial" w:eastAsia="Arial" w:hAnsi="Arial"/>
          <w:sz w:val="24"/>
          <w:szCs w:val="24"/>
        </w:rPr>
        <w:t xml:space="preserve">4. Нарукавный знак курсантов Военных учебных заведений и воспитанников Кыргызского национального военного лицея имени Героя Советского Союза генерал-майора Д.Асанова.</w:t>
      </w:r>
    </w:p>
    <w:p>
      <w:pPr>
        <w:spacing w:after="60"/>
        <w:ind w:firstLine="567"/>
        <w:jc w:val="both"/>
      </w:pPr>
      <w:r>
        <w:rPr>
          <w:rFonts w:ascii="Arial" w:cs="Arial" w:eastAsia="Arial" w:hAnsi="Arial"/>
          <w:sz w:val="24"/>
          <w:szCs w:val="24"/>
        </w:rPr>
        <w:t xml:space="preserve">Представляет собой прямоугольник золотистого цвета, носится на внешней стороне левого рукава обмундирования, на расстоянии 10 мм от нарукавного знака Вооруженных Сил Кыргызской Республики.</w:t>
      </w:r>
    </w:p>
    <w:p>
      <w:pPr>
        <w:spacing w:after="60"/>
        <w:ind w:firstLine="567"/>
        <w:jc w:val="both"/>
      </w:pPr>
      <w:r>
        <w:rPr>
          <w:rFonts w:ascii="Arial" w:cs="Arial" w:eastAsia="Arial" w:hAnsi="Arial"/>
          <w:sz w:val="24"/>
          <w:szCs w:val="24"/>
        </w:rPr>
        <w:t xml:space="preserve">Ширина галуна 6 мм.</w:t>
      </w:r>
    </w:p>
    <w:p>
      <w:pPr>
        <w:spacing w:after="60"/>
        <w:ind w:firstLine="567"/>
        <w:jc w:val="both"/>
      </w:pPr>
      <w:r>
        <w:rPr>
          <w:rFonts w:ascii="Arial" w:cs="Arial" w:eastAsia="Arial" w:hAnsi="Arial"/>
          <w:sz w:val="24"/>
          <w:szCs w:val="24"/>
        </w:rPr>
        <w:t xml:space="preserve">В соответствии с курсом (классом) обучения на нарукавных знаках размещаются угольники: один - для курсантов 1-го курса и воспитанников военного лицея 8-го класса; два - для курсантов 2-го курса и воспитанников военного лицея 9-го класса; три - для курсантов 3-го курса и воспитанников военного лицея 10-го класса; четыре, пять - для курсантов соответственно 4 и 5-го курсов.</w:t>
      </w:r>
    </w:p>
    <w:p>
      <w:pPr>
        <w:spacing w:after="60"/>
        <w:ind w:firstLine="567"/>
        <w:jc w:val="both"/>
      </w:pPr>
      <w:r>
        <w:rPr>
          <w:rFonts w:ascii="Arial" w:cs="Arial" w:eastAsia="Arial" w:hAnsi="Arial"/>
          <w:sz w:val="24"/>
          <w:szCs w:val="24"/>
        </w:rPr>
        <w:t xml:space="preserve">5. Нарукавный знак, указывающий на ведомственную принадлежность военнослужащего родам Войск и служб, входящим в состав Вооруженных Сил Кыргызской Республики, определяется начальником Генерального штаба Вооруженных сил Кыргызской Республики.</w:t>
      </w:r>
    </w:p>
    <w:p>
      <w:pPr>
        <w:spacing w:after="60"/>
        <w:ind w:firstLine="567"/>
        <w:jc w:val="both"/>
      </w:pPr>
      <w:r>
        <w:rPr>
          <w:rFonts w:ascii="Arial" w:cs="Arial" w:eastAsia="Arial" w:hAnsi="Arial"/>
          <w:sz w:val="24"/>
          <w:szCs w:val="24"/>
        </w:rPr>
        <w:t xml:space="preserve">6. Нарукавный знак, указывающий на принадлежность к воинским формированиям и государственным органам Кыргызской Республики, в которых законом предусмотрена военная служба определяется - руководителями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7. Нагрудная нашивка с указанием группы крови.</w:t>
      </w:r>
    </w:p>
    <w:p>
      <w:pPr>
        <w:spacing w:after="60"/>
        <w:ind w:firstLine="567"/>
        <w:jc w:val="both"/>
      </w:pPr>
      <w:r>
        <w:rPr>
          <w:rFonts w:ascii="Arial" w:cs="Arial" w:eastAsia="Arial" w:hAnsi="Arial"/>
          <w:sz w:val="24"/>
          <w:szCs w:val="24"/>
        </w:rPr>
        <w:t xml:space="preserve">Представляет собой прямоугольник камуфлированного цвета, размером 13 см (длина) и 3 см (ширина), по краю - кант защитного цвета. В середине нагрудной нашивки находится надпись с буквами и цифрами латинского алфавита, защитного цвета: первая положительная - "О (I) Rh +"; первая отрицательная - "О (I) Rh -"; вторая положительная - "А (II) Rh +"; вторая отрицательная - "А (</w:t>
      </w:r>
      <w:r>
        <w:rPr>
          <w:rFonts w:ascii="Arial" w:cs="Arial" w:eastAsia="Arial" w:hAnsi="Arial"/>
          <w:sz w:val="24"/>
          <w:szCs w:val="24"/>
        </w:rPr>
        <w:t xml:space="preserve">II</w:t>
      </w:r>
      <w:r>
        <w:rPr>
          <w:rFonts w:ascii="Arial" w:cs="Arial" w:eastAsia="Arial" w:hAnsi="Arial"/>
          <w:sz w:val="24"/>
          <w:szCs w:val="24"/>
        </w:rPr>
        <w:t xml:space="preserve">) Rh -"; третья положительная - "В (III) Rh +"; третья отрицательная - "В (III) Rh -"; четвертая положительная - "АВ (IV) Rh +"; четвертая отрицательная - "АВ (IV) Rh -".</w:t>
      </w:r>
    </w:p>
    <w:p>
      <w:pPr>
        <w:spacing w:after="60"/>
        <w:ind w:firstLine="567"/>
        <w:jc w:val="both"/>
      </w:pPr>
      <w:r>
        <w:rPr>
          <w:rFonts w:ascii="Arial" w:cs="Arial" w:eastAsia="Arial" w:hAnsi="Arial"/>
          <w:sz w:val="24"/>
          <w:szCs w:val="24"/>
        </w:rPr>
        <w:t xml:space="preserve">Высота букв и цифр - 17 мм.</w:t>
      </w:r>
    </w:p>
    <w:p>
      <w:pPr>
        <w:spacing w:after="60"/>
        <w:ind w:firstLine="567"/>
        <w:jc w:val="both"/>
      </w:pPr>
      <w:r>
        <w:rPr>
          <w:rFonts w:ascii="Arial" w:cs="Arial" w:eastAsia="Arial" w:hAnsi="Arial"/>
          <w:sz w:val="24"/>
          <w:szCs w:val="24"/>
        </w:rPr>
        <w:t xml:space="preserve">Нашивается с левой стороны на расстоянии 2 мм от шва клапана куртки полевой летней.</w:t>
      </w:r>
    </w:p>
    <w:p>
      <w:pPr>
        <w:spacing w:after="60"/>
        <w:ind w:firstLine="567"/>
        <w:jc w:val="both"/>
      </w:pPr>
      <w:r>
        <w:rPr>
          <w:rFonts w:ascii="Arial" w:cs="Arial" w:eastAsia="Arial" w:hAnsi="Arial"/>
          <w:sz w:val="24"/>
          <w:szCs w:val="24"/>
        </w:rPr>
        <w:t xml:space="preserve">8. Нагрудная нашивка с надписью "KYRGYZSTAN".</w:t>
      </w:r>
    </w:p>
    <w:p>
      <w:pPr>
        <w:spacing w:after="60"/>
        <w:ind w:firstLine="567"/>
        <w:jc w:val="both"/>
      </w:pPr>
      <w:r>
        <w:rPr>
          <w:rFonts w:ascii="Arial" w:cs="Arial" w:eastAsia="Arial" w:hAnsi="Arial"/>
          <w:sz w:val="24"/>
          <w:szCs w:val="24"/>
        </w:rPr>
        <w:t xml:space="preserve">Представляет собой прямоугольник из тканого полотна камуфлированной расцветки, по краю кант защитного цвета. В середине нагрудной нашивки надпись буквами латинского алфавита, защитного цвета "KYRGYZSTAN".</w:t>
      </w:r>
    </w:p>
    <w:p>
      <w:pPr>
        <w:spacing w:after="60"/>
        <w:ind w:firstLine="567"/>
        <w:jc w:val="both"/>
      </w:pPr>
      <w:r>
        <w:rPr>
          <w:rFonts w:ascii="Arial" w:cs="Arial" w:eastAsia="Arial" w:hAnsi="Arial"/>
          <w:sz w:val="24"/>
          <w:szCs w:val="24"/>
        </w:rPr>
        <w:t xml:space="preserve">Нашивается с правой стороны на расстоянии 2 мм от шва клапана куртки полевой летней.</w:t>
      </w:r>
    </w:p>
    <w:p>
      <w:pPr>
        <w:spacing w:after="60"/>
        <w:ind w:firstLine="567"/>
        <w:jc w:val="both"/>
      </w:pPr>
      <w:r>
        <w:rPr>
          <w:rFonts w:ascii="Arial" w:cs="Arial" w:eastAsia="Arial" w:hAnsi="Arial"/>
          <w:sz w:val="24"/>
          <w:szCs w:val="24"/>
        </w:rPr>
        <w:t xml:space="preserve">Высота букв - 17 мм.</w:t>
      </w:r>
    </w:p>
    <w:p>
      <w:pPr>
        <w:spacing w:after="60"/>
        <w:ind w:firstLine="567"/>
        <w:jc w:val="both"/>
      </w:pPr>
      <w:r>
        <w:rPr>
          <w:rFonts w:ascii="Arial" w:cs="Arial" w:eastAsia="Arial" w:hAnsi="Arial"/>
          <w:sz w:val="24"/>
          <w:szCs w:val="24"/>
        </w:rPr>
        <w:t xml:space="preserve">9. Закрепка для галстука.</w:t>
      </w:r>
    </w:p>
    <w:p>
      <w:pPr>
        <w:spacing w:after="60"/>
        <w:ind w:firstLine="567"/>
        <w:jc w:val="both"/>
      </w:pPr>
      <w:r>
        <w:rPr>
          <w:rFonts w:ascii="Arial" w:cs="Arial" w:eastAsia="Arial" w:hAnsi="Arial"/>
          <w:sz w:val="24"/>
          <w:szCs w:val="24"/>
        </w:rPr>
        <w:t xml:space="preserve">Представляет собой изогнутую металлическую пластинку золотистого цвета. Тыльная сторона закрепки имеет изгиб для крепления галстука.</w:t>
      </w:r>
    </w:p>
    <w:p>
      <w:pPr>
        <w:spacing w:after="60"/>
        <w:ind w:firstLine="567"/>
        <w:jc w:val="both"/>
      </w:pPr>
      <w:r>
        <w:rPr>
          <w:rFonts w:ascii="Arial" w:cs="Arial" w:eastAsia="Arial" w:hAnsi="Arial"/>
          <w:sz w:val="24"/>
          <w:szCs w:val="24"/>
        </w:rPr>
        <w:t xml:space="preserve">10. Эмблемы:</w:t>
      </w:r>
    </w:p>
    <w:p>
      <w:pPr>
        <w:spacing w:after="60"/>
        <w:ind w:firstLine="567"/>
        <w:jc w:val="both"/>
      </w:pPr>
      <w:r>
        <w:rPr>
          <w:rFonts w:ascii="Arial" w:cs="Arial" w:eastAsia="Arial" w:hAnsi="Arial"/>
          <w:sz w:val="24"/>
          <w:szCs w:val="24"/>
        </w:rPr>
        <w:t xml:space="preserve">1) эмблема "KG" - представляет собой металлическую эмблему золотистого цвета, размерами 10 мм (высота) и 15 мм (ширина) с заглавными буквами латинского алфавита, обозначающими сокращенное название Кыргызской Республики. Высота букв - 17 мм. Прикрепляется на лацкан кителя и жакета на расстоянии 20 мм от края лацкана до края эмблемы, при этом эмблема должна быть параллельна краю лацкана;</w:t>
      </w:r>
    </w:p>
    <w:p>
      <w:pPr>
        <w:spacing w:after="60"/>
        <w:ind w:firstLine="567"/>
        <w:jc w:val="both"/>
      </w:pPr>
      <w:r>
        <w:rPr>
          <w:rFonts w:ascii="Arial" w:cs="Arial" w:eastAsia="Arial" w:hAnsi="Arial"/>
          <w:sz w:val="24"/>
          <w:szCs w:val="24"/>
        </w:rPr>
        <w:t xml:space="preserve">2) эмблема общевойсковая - представляет собой круг диаметром 2,2 см. Разомкнутый круг, состоящий из 2-х полукругов, выполненных в виде лавровых листов, снизу скрепленных лентой, а сверху имеется зазор между 2-мя полукругами 1 мм. По центру лаврового круга размещена пятиконечная звезда (символика в зависимости рода войск, службы, без лаврового круга), с выпуклыми гранями, на оборотной стороне эмблемы имеется приспособление для крепления. Закрепляется на парадных и повседневных погонах, на продольной осевой линии погона, на расстоянии 5 мм от пуговицы; на воротниках курток полевых летних, эмблемы защитного цвета, по биссектрисе, на расстоянии 35 мм от угла воротника до центра эмблемы, при этом вертикальная ось симметрии эмблемы должна быть параллельна отлету воротника.</w:t>
      </w:r>
    </w:p>
    <w:p>
      <w:pPr>
        <w:spacing w:after="60"/>
        <w:ind w:firstLine="567"/>
        <w:jc w:val="both"/>
      </w:pPr>
      <w:r>
        <w:rPr>
          <w:rFonts w:ascii="Arial" w:cs="Arial" w:eastAsia="Arial" w:hAnsi="Arial"/>
          <w:sz w:val="24"/>
          <w:szCs w:val="24"/>
        </w:rPr>
        <w:t xml:space="preserve">Примечание: для сухопутных войск - в виде граненой пятиконечной звезды, в обрамлении двух дубовых ветвей; для военно-воздушных сил - в виде пропеллера и крыльев, в обрамлении двух дубовых ветвей; для ракетных войск - в виде баллистической ракеты и расходящихся от нее двух стрел, обрамленных двумя дубовыми ветвями; для войск противовоздушной обороны - в виде зенитной ракеты на фоне силуэта антенны радиолокатора, двух стрел-молний и крыльев, обрамленных двумя дубовыми ветвями; для войск специального назначения - в виде раскрытого парашюта и двух самолетов, в обрамлении двух дубовых ветвей; для танковых войск - в виде танка, в обрамлении двух дубовых ветвей; для ракетных войск и артиллерии - в виде двух перекрещивающихся стволов орудия на фоне ракеты, в обрамлении двух дубовых ветвей; для инженерных войск - в виде отвала путепрокладчика, якоря, мины, молний и двух перекрещивающихся топоров, в обрамлении двух дубовых ветвей; для войск радиационной, химической и биологической защиты - в виде схемы радиоактивного распада на фоне бензольного кольца и международного знака биологической опасности в его основании, в обрамлении двух дубовых ветвей; для войск связи - в виде молний на фоне крыльев, в обрамлении двух дубовых ветвей; для автомобильных войск - в виде автомобильных колес с крыльями и руля, в обрамлении двух дубовых ветвей; для топографической службы - в виде перекрещивающихся стрелок компаса и зрительной трубы, в обрамлении двух дубовых ветвей; для органов военной юстиции службы - в виде щита на фоне двух перекрещивающихся мечей, расположенных остриями вниз, в обрамлении двух дубовых ветвей; для службы военных сообщений - в виде железнодорожного колеса с крыльями на фоне якоря с канатом, в обрамлении двух дубовых ветвей; для службы горюче-смазочных материалов - в виде узла полевого магистрального трубопровода и перекрещивающихся разводного ключа и молотка, в обрамлении двух дубовых ветвей; для медицинской службы - в виде чаши со змеей, в обрамлении двух дубовых ветвей (эмблема парная); для военно-оркестровой службы - в виде лиры, в обрамлении двух дубовых ветвей; для Департамента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 общевойсковая эмблема; для Государственной пограничной службы Кыргызской Республики - в виде щита, в обрамлении лавровых ветвей; для Министерства чрезвычайных ситуаций Кыргызской Республики - в виде восьмиконечной звезды вытянутой по горизонтали, по центру звезды круг, в котором размещен треугольник синего цвета, в обрамлении дубовых ветвей; для воинского формирования уполномоченного государственного органа, ведающего вопросами внутренних дел - эмблема уполномоченного государственного органа, ведающего вопросами внутренних дел.</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ОПИСАНИЕ
 парадных, повседневных и полевых погон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200"/>
        <w:jc w:val="center"/>
      </w:pPr>
      <w:r>
        <w:rPr>
          <w:rFonts w:ascii="Arial" w:cs="Arial" w:eastAsia="Arial" w:hAnsi="Arial"/>
          <w:i/>
          <w:iCs/>
          <w:sz w:val="24"/>
          <w:szCs w:val="24"/>
        </w:rPr>
        <w:t xml:space="preserve">(В редакции Указов Президента КР от </w:t>
      </w:r>
      <w:hyperlink w:history="1" r:id="rIdersaoicevvsrvprgphr9k">
        <w:r>
          <w:rPr>
            <w:rFonts w:ascii="Arial" w:cs="Arial" w:eastAsia="Arial" w:hAnsi="Arial"/>
            <w:i/>
            <w:iCs/>
            <w:color w:val="1D4ED8"/>
            <w:sz w:val="24"/>
            <w:szCs w:val="24"/>
            <w:u w:val="single"/>
          </w:rPr>
          <w:t xml:space="preserve">1 июня 2016 года УП № 136</w:t>
        </w:r>
      </w:hyperlink>
      <w:r>
        <w:rPr>
          <w:rFonts w:ascii="Arial" w:cs="Arial" w:eastAsia="Arial" w:hAnsi="Arial"/>
          <w:i/>
          <w:iCs/>
          <w:sz w:val="24"/>
          <w:szCs w:val="24"/>
        </w:rPr>
        <w:t xml:space="preserve">, </w:t>
      </w:r>
      <w:hyperlink w:history="1" r:id="rIdyypl61ouzrdvhvwrpnvxq">
        <w:r>
          <w:rPr>
            <w:rFonts w:ascii="Arial" w:cs="Arial" w:eastAsia="Arial" w:hAnsi="Arial"/>
            <w:i/>
            <w:iCs/>
            <w:color w:val="1D4ED8"/>
            <w:sz w:val="24"/>
            <w:szCs w:val="24"/>
            <w:u w:val="single"/>
          </w:rPr>
          <w:t xml:space="preserve">30 сентября 2020 года УП № 181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Погоны военнослужащих служат для определения воинского звания, а также принадлежности военнослужащих к виду Вооруженных Сил Кыргызской Республики, роду войск (службе).</w:t>
      </w:r>
    </w:p>
    <w:p>
      <w:pPr>
        <w:spacing w:after="60"/>
        <w:ind w:firstLine="567"/>
        <w:jc w:val="both"/>
      </w:pPr>
      <w:r>
        <w:rPr>
          <w:rFonts w:ascii="Arial" w:cs="Arial" w:eastAsia="Arial" w:hAnsi="Arial"/>
          <w:sz w:val="24"/>
          <w:szCs w:val="24"/>
        </w:rPr>
        <w:t xml:space="preserve">Погоны установлены парадные, повседневные и полевые.</w:t>
      </w:r>
    </w:p>
    <w:p>
      <w:pPr>
        <w:spacing w:after="60"/>
        <w:ind w:firstLine="567"/>
        <w:jc w:val="both"/>
      </w:pPr>
      <w:r>
        <w:rPr>
          <w:rFonts w:ascii="Arial" w:cs="Arial" w:eastAsia="Arial" w:hAnsi="Arial"/>
          <w:sz w:val="24"/>
          <w:szCs w:val="24"/>
        </w:rPr>
        <w:t xml:space="preserve">На поле погон соответственно присвоенному воинскому званию и принадлежности военнослужащего к виду Вооруженных Сил, роду войск (службе) размещаются: изображение знака символики, пятиконечные звезды и звездочки, просветы, нашивки, эмблемы, буквы.</w:t>
      </w:r>
    </w:p>
    <w:p>
      <w:pPr>
        <w:spacing w:after="60"/>
        <w:ind w:firstLine="567"/>
        <w:jc w:val="both"/>
      </w:pPr>
      <w:r>
        <w:rPr>
          <w:rFonts w:ascii="Arial" w:cs="Arial" w:eastAsia="Arial" w:hAnsi="Arial"/>
          <w:sz w:val="24"/>
          <w:szCs w:val="24"/>
        </w:rPr>
        <w:t xml:space="preserve">Размеры изображения знака символики, звезд и звездочек определяются диаметром описанной окружности.</w:t>
      </w:r>
    </w:p>
    <w:p>
      <w:pPr>
        <w:spacing w:after="60"/>
        <w:ind w:firstLine="567"/>
        <w:jc w:val="both"/>
      </w:pPr>
      <w:r>
        <w:rPr>
          <w:rFonts w:ascii="Arial" w:cs="Arial" w:eastAsia="Arial" w:hAnsi="Arial"/>
          <w:sz w:val="24"/>
          <w:szCs w:val="24"/>
        </w:rPr>
        <w:t xml:space="preserve">2. Погоны высшего офицерского состава:</w:t>
      </w:r>
    </w:p>
    <w:p>
      <w:pPr>
        <w:spacing w:after="60"/>
        <w:ind w:firstLine="567"/>
        <w:jc w:val="both"/>
      </w:pPr>
      <w:r>
        <w:rPr>
          <w:rFonts w:ascii="Arial" w:cs="Arial" w:eastAsia="Arial" w:hAnsi="Arial"/>
          <w:sz w:val="24"/>
          <w:szCs w:val="24"/>
        </w:rPr>
        <w:t xml:space="preserve">1) погоны парадные.</w:t>
      </w:r>
    </w:p>
    <w:p>
      <w:pPr>
        <w:spacing w:after="60"/>
        <w:ind w:firstLine="567"/>
        <w:jc w:val="both"/>
      </w:pPr>
      <w:r>
        <w:rPr>
          <w:rFonts w:ascii="Arial" w:cs="Arial" w:eastAsia="Arial" w:hAnsi="Arial"/>
          <w:sz w:val="24"/>
          <w:szCs w:val="24"/>
        </w:rPr>
        <w:t xml:space="preserve">Прямоугольные, с трапециевидным верхним краем, с полем из галуна специального переплетения с национальным узором золотистого цвета, с кантами по краю погона (цвет канта - по роду войск/ведомственной принадлежности) и с узором золотистого цвета вдоль канта с внутренней стороны.</w:t>
      </w:r>
    </w:p>
    <w:p>
      <w:pPr>
        <w:spacing w:after="60"/>
        <w:ind w:firstLine="567"/>
        <w:jc w:val="both"/>
      </w:pPr>
      <w:r>
        <w:rPr>
          <w:rFonts w:ascii="Arial" w:cs="Arial" w:eastAsia="Arial" w:hAnsi="Arial"/>
          <w:sz w:val="24"/>
          <w:szCs w:val="24"/>
        </w:rPr>
        <w:t xml:space="preserve">На погонах генерала армии в верхней части вышит позолоченной мишурой знак символики Вооруженных Сил Кыргызской Республики, обрамленный лавровым венком. Знак символики, диаметром 30 мм, вышит нитями золотистого цвета. Расстояние от нижнего края погона до середины знака символики составляет 95 мм. В нижней части погона вышита позолоченной канителью звезда 5-процентного золочения, диаметром 35 мм. Расстояние от нижнего края погон до центра звезды - 40 мм.</w:t>
      </w:r>
    </w:p>
    <w:p>
      <w:pPr>
        <w:spacing w:after="60"/>
        <w:ind w:firstLine="567"/>
        <w:jc w:val="both"/>
      </w:pPr>
      <w:r>
        <w:rPr>
          <w:rFonts w:ascii="Arial" w:cs="Arial" w:eastAsia="Arial" w:hAnsi="Arial"/>
          <w:sz w:val="24"/>
          <w:szCs w:val="24"/>
        </w:rPr>
        <w:t xml:space="preserve">На погонах генерала вышиты позолоченной канителью 5-процентного золочения звездочки, диаметром 22 мм. Количество звездочек соответствует воинскому званию. В нижней части погона генерала (кроме генерала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60"/>
        <w:ind w:firstLine="567"/>
        <w:jc w:val="both"/>
      </w:pPr>
      <w:r>
        <w:rPr>
          <w:rFonts w:ascii="Arial" w:cs="Arial" w:eastAsia="Arial" w:hAnsi="Arial"/>
          <w:sz w:val="24"/>
          <w:szCs w:val="24"/>
        </w:rPr>
        <w:t xml:space="preserve">На рубашке генерала - погоны с закругленными верхними краями без кантов, белого цвета, в верхней части погона размещена пуговица золотистого цвета, диаметром 14 мм, с изображением Государственного герба Кыргызской Республики золотистого цвета.</w:t>
      </w:r>
    </w:p>
    <w:p>
      <w:pPr>
        <w:spacing w:after="60"/>
        <w:ind w:firstLine="567"/>
        <w:jc w:val="both"/>
      </w:pPr>
      <w:r>
        <w:rPr>
          <w:rFonts w:ascii="Arial" w:cs="Arial" w:eastAsia="Arial" w:hAnsi="Arial"/>
          <w:sz w:val="24"/>
          <w:szCs w:val="24"/>
        </w:rPr>
        <w:t xml:space="preserve">Размеры погон: длина - 130-180 мм; ширина - 50-55 мм;</w:t>
      </w:r>
    </w:p>
    <w:p>
      <w:pPr>
        <w:spacing w:after="60"/>
        <w:ind w:firstLine="567"/>
        <w:jc w:val="both"/>
      </w:pPr>
      <w:r>
        <w:rPr>
          <w:rFonts w:ascii="Arial" w:cs="Arial" w:eastAsia="Arial" w:hAnsi="Arial"/>
          <w:sz w:val="24"/>
          <w:szCs w:val="24"/>
        </w:rPr>
        <w:t xml:space="preserve">2) погоны повседневные.</w:t>
      </w:r>
    </w:p>
    <w:p>
      <w:pPr>
        <w:spacing w:after="60"/>
        <w:ind w:firstLine="567"/>
        <w:jc w:val="both"/>
      </w:pPr>
      <w:r>
        <w:rPr>
          <w:rFonts w:ascii="Arial" w:cs="Arial" w:eastAsia="Arial" w:hAnsi="Arial"/>
          <w:sz w:val="24"/>
          <w:szCs w:val="24"/>
        </w:rPr>
        <w:t xml:space="preserve">Прямоугольные, с трапециевидным верхним краем (на куртке шерстяной и плаще - погоны с закругленными верхними краями), с полем из галуна специального переплетения с национальным узором бледно-коричневого цвета, с кантами по краю погона (цвет канта - по роду войск/ведомственной принадлежности) и узором золотистого цвета вдоль канта с внутренней стороны.</w:t>
      </w:r>
    </w:p>
    <w:p>
      <w:pPr>
        <w:spacing w:after="60"/>
        <w:ind w:firstLine="567"/>
        <w:jc w:val="both"/>
      </w:pPr>
      <w:r>
        <w:rPr>
          <w:rFonts w:ascii="Arial" w:cs="Arial" w:eastAsia="Arial" w:hAnsi="Arial"/>
          <w:sz w:val="24"/>
          <w:szCs w:val="24"/>
        </w:rPr>
        <w:t xml:space="preserve">На погонах генерала армии в верхней части вышит позолоченной мишурой знак символики Вооруженных Сил Кыргызской Республики, обрамленный лавровым венком. Знак символики, диаметром 30 мм, вышит нитями золотистого цвета. Расстояние от нижнего края погона до середины знака символики - 95 мм. В нижней части погона вышита позолоченной канителью 5-процентного золочения звезда, диаметром 35 мм. Расстояние от нижнего края погона до центра звезды - 40 мм.</w:t>
      </w:r>
    </w:p>
    <w:p>
      <w:pPr>
        <w:spacing w:after="60"/>
        <w:ind w:firstLine="567"/>
        <w:jc w:val="both"/>
      </w:pPr>
      <w:r>
        <w:rPr>
          <w:rFonts w:ascii="Arial" w:cs="Arial" w:eastAsia="Arial" w:hAnsi="Arial"/>
          <w:sz w:val="24"/>
          <w:szCs w:val="24"/>
        </w:rPr>
        <w:t xml:space="preserve">На погонах генералов вышиты позолоченной канителью 5-процентного золочения звездочки, диаметром 22 мм. Количество звездочек соответствует воинскому званию. В нижней части погона генерала (кроме генерала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погоны с полем из галуна специального переплетения с национальным узором оливкового цвета.</w:t>
      </w:r>
    </w:p>
    <w:p>
      <w:pPr>
        <w:spacing w:after="60"/>
        <w:ind w:firstLine="567"/>
        <w:jc w:val="both"/>
      </w:pPr>
      <w:r>
        <w:rPr>
          <w:rFonts w:ascii="Arial" w:cs="Arial" w:eastAsia="Arial" w:hAnsi="Arial"/>
          <w:sz w:val="24"/>
          <w:szCs w:val="24"/>
        </w:rPr>
        <w:t xml:space="preserve">На рубашке генерала - погоны с закругленными верхними краями, без кантов, из рубашечной ткани.</w:t>
      </w:r>
    </w:p>
    <w:p>
      <w:pPr>
        <w:spacing w:after="60"/>
        <w:ind w:firstLine="567"/>
        <w:jc w:val="both"/>
      </w:pPr>
      <w:r>
        <w:rPr>
          <w:rFonts w:ascii="Arial" w:cs="Arial" w:eastAsia="Arial" w:hAnsi="Arial"/>
          <w:sz w:val="24"/>
          <w:szCs w:val="24"/>
        </w:rPr>
        <w:t xml:space="preserve">В верхней части погона для рубашек, курток шерстяных и плаща размещена пуговица золотистого цвета, диаметром 14 мм, с изображением Государственного герба Кыргызской Республики золотистого цвета.</w:t>
      </w:r>
    </w:p>
    <w:p>
      <w:pPr>
        <w:spacing w:after="60"/>
        <w:ind w:firstLine="567"/>
        <w:jc w:val="both"/>
      </w:pPr>
      <w:r>
        <w:rPr>
          <w:rFonts w:ascii="Arial" w:cs="Arial" w:eastAsia="Arial" w:hAnsi="Arial"/>
          <w:sz w:val="24"/>
          <w:szCs w:val="24"/>
        </w:rPr>
        <w:t xml:space="preserve">Размеры погон: длина - 130-180 мм; ширина - 50-55 мм;</w:t>
      </w:r>
    </w:p>
    <w:p>
      <w:pPr>
        <w:spacing w:after="60"/>
        <w:ind w:firstLine="567"/>
        <w:jc w:val="both"/>
      </w:pPr>
      <w:r>
        <w:rPr>
          <w:rFonts w:ascii="Arial" w:cs="Arial" w:eastAsia="Arial" w:hAnsi="Arial"/>
          <w:sz w:val="24"/>
          <w:szCs w:val="24"/>
        </w:rPr>
        <w:t xml:space="preserve">3) погоны полевые.</w:t>
      </w:r>
    </w:p>
    <w:p>
      <w:pPr>
        <w:spacing w:after="60"/>
        <w:ind w:firstLine="567"/>
        <w:jc w:val="both"/>
      </w:pPr>
      <w:r>
        <w:rPr>
          <w:rFonts w:ascii="Arial" w:cs="Arial" w:eastAsia="Arial" w:hAnsi="Arial"/>
          <w:sz w:val="24"/>
          <w:szCs w:val="24"/>
        </w:rPr>
        <w:t xml:space="preserve">Съемные, прямоугольные, с закругленным верхним краем, с полем из галуна особого переплетения с национальным узором защитного цвета.</w:t>
      </w:r>
    </w:p>
    <w:p>
      <w:pPr>
        <w:spacing w:after="60"/>
        <w:ind w:firstLine="567"/>
        <w:jc w:val="both"/>
      </w:pPr>
      <w:r>
        <w:rPr>
          <w:rFonts w:ascii="Arial" w:cs="Arial" w:eastAsia="Arial" w:hAnsi="Arial"/>
          <w:sz w:val="24"/>
          <w:szCs w:val="24"/>
        </w:rPr>
        <w:t xml:space="preserve">Звездочки, эмблемы - защитного цвета.</w:t>
      </w:r>
    </w:p>
    <w:p>
      <w:pPr>
        <w:spacing w:after="60"/>
        <w:ind w:firstLine="567"/>
        <w:jc w:val="both"/>
      </w:pPr>
      <w:r>
        <w:rPr>
          <w:rFonts w:ascii="Arial" w:cs="Arial" w:eastAsia="Arial" w:hAnsi="Arial"/>
          <w:sz w:val="24"/>
          <w:szCs w:val="24"/>
        </w:rPr>
        <w:t xml:space="preserve">Размеры погон: длина - 130-180 мм; ширина - 50-55 мм.</w:t>
      </w:r>
    </w:p>
    <w:p>
      <w:pPr>
        <w:spacing w:after="60"/>
        <w:ind w:firstLine="567"/>
        <w:jc w:val="both"/>
      </w:pPr>
      <w:r>
        <w:rPr>
          <w:rFonts w:ascii="Arial" w:cs="Arial" w:eastAsia="Arial" w:hAnsi="Arial"/>
          <w:sz w:val="24"/>
          <w:szCs w:val="24"/>
        </w:rPr>
        <w:t xml:space="preserve">3. Погоны старшего и младшего офицерского состава:</w:t>
      </w:r>
    </w:p>
    <w:p>
      <w:pPr>
        <w:spacing w:after="60"/>
        <w:ind w:firstLine="567"/>
        <w:jc w:val="both"/>
      </w:pPr>
      <w:r>
        <w:rPr>
          <w:rFonts w:ascii="Arial" w:cs="Arial" w:eastAsia="Arial" w:hAnsi="Arial"/>
          <w:sz w:val="24"/>
          <w:szCs w:val="24"/>
        </w:rPr>
        <w:t xml:space="preserve">1) погоны парадные.</w:t>
      </w:r>
    </w:p>
    <w:p>
      <w:pPr>
        <w:spacing w:after="60"/>
        <w:ind w:firstLine="567"/>
        <w:jc w:val="both"/>
      </w:pPr>
      <w:r>
        <w:rPr>
          <w:rFonts w:ascii="Arial" w:cs="Arial" w:eastAsia="Arial" w:hAnsi="Arial"/>
          <w:sz w:val="24"/>
          <w:szCs w:val="24"/>
        </w:rPr>
        <w:t xml:space="preserve">Прямоугольные, с закругленным верхним краем, с полем из галуна (ткани, ленты) золотистого (белого) цвета, по краю погона - кант (цвет канта - по роду войск/ведомственной принадлежности). В верхней части погона размещена пуговица золотистого цвета, диаметром 14 мм, с изображением Государственного герба Кыргызской Республики, на расстоянии 5 мм от пуговицы размещена эмблема золотистого цвета. 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вышивка золотистого цвета.</w:t>
      </w:r>
    </w:p>
    <w:p>
      <w:pPr>
        <w:spacing w:after="60"/>
        <w:ind w:firstLine="567"/>
        <w:jc w:val="both"/>
      </w:pPr>
      <w:r>
        <w:rPr>
          <w:rFonts w:ascii="Arial" w:cs="Arial" w:eastAsia="Arial" w:hAnsi="Arial"/>
          <w:sz w:val="24"/>
          <w:szCs w:val="24"/>
        </w:rPr>
        <w:t xml:space="preserve">Размеры символики: для старшего офицерского состава - 35x25 мм, диаметр солнечного диска - 20 мм; для младшего офицерского состава - 25x20 мм, диаметр солнечного диска - 15 мм.</w:t>
      </w:r>
    </w:p>
    <w:p>
      <w:pPr>
        <w:spacing w:after="60"/>
        <w:ind w:firstLine="56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золотистого цвета, диаметром 20 мм, младшего офицерского состава - диаметром 13 мм.</w:t>
      </w:r>
    </w:p>
    <w:p>
      <w:pPr>
        <w:spacing w:after="60"/>
        <w:ind w:firstLine="567"/>
        <w:jc w:val="both"/>
      </w:pPr>
      <w:r>
        <w:rPr>
          <w:rFonts w:ascii="Arial" w:cs="Arial" w:eastAsia="Arial" w:hAnsi="Arial"/>
          <w:sz w:val="24"/>
          <w:szCs w:val="24"/>
        </w:rPr>
        <w:t xml:space="preserve">Количество звезд соответствует воинскому званию.</w:t>
      </w:r>
    </w:p>
    <w:p>
      <w:pPr>
        <w:spacing w:after="60"/>
        <w:ind w:firstLine="567"/>
        <w:jc w:val="both"/>
      </w:pPr>
      <w:r>
        <w:rPr>
          <w:rFonts w:ascii="Arial" w:cs="Arial" w:eastAsia="Arial" w:hAnsi="Arial"/>
          <w:sz w:val="24"/>
          <w:szCs w:val="24"/>
        </w:rPr>
        <w:t xml:space="preserve">Длина погон от 130 мм до 180 мм, ширина 50-55 мм;</w:t>
      </w:r>
    </w:p>
    <w:p>
      <w:pPr>
        <w:spacing w:after="60"/>
        <w:ind w:firstLine="567"/>
        <w:jc w:val="both"/>
      </w:pPr>
      <w:r>
        <w:rPr>
          <w:rFonts w:ascii="Arial" w:cs="Arial" w:eastAsia="Arial" w:hAnsi="Arial"/>
          <w:sz w:val="24"/>
          <w:szCs w:val="24"/>
        </w:rPr>
        <w:t xml:space="preserve">2) погоны повседневные.</w:t>
      </w:r>
    </w:p>
    <w:p>
      <w:pPr>
        <w:spacing w:after="60"/>
        <w:ind w:firstLine="567"/>
        <w:jc w:val="both"/>
      </w:pPr>
      <w:r>
        <w:rPr>
          <w:rFonts w:ascii="Arial" w:cs="Arial" w:eastAsia="Arial" w:hAnsi="Arial"/>
          <w:sz w:val="24"/>
          <w:szCs w:val="24"/>
        </w:rPr>
        <w:t xml:space="preserve">Погоны повседневные прямоугольные, с закругленным верхним краем, с полем из галуна (ткани, ленты) бледно-коричневого цвета, по краю погона кант (цвет канта - по роду войск/ведомственной принадлежности). В верхней части погона размещена пуговица золотистого цвета, диаметром 14 мм, с изображением Государственного герба Кыргызской Республики, на расстоянии 5 мм от пуговицы размещена эмблема золотистого цвета. 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вышивка золотистого цвета.</w:t>
      </w:r>
    </w:p>
    <w:p>
      <w:pPr>
        <w:spacing w:after="60"/>
        <w:ind w:firstLine="567"/>
        <w:jc w:val="both"/>
      </w:pPr>
      <w:r>
        <w:rPr>
          <w:rFonts w:ascii="Arial" w:cs="Arial" w:eastAsia="Arial" w:hAnsi="Arial"/>
          <w:sz w:val="24"/>
          <w:szCs w:val="24"/>
        </w:rPr>
        <w:t xml:space="preserve">Размеры символики: для старшего офицерского состава - 35x25 мм, диаметр солнечного диска - 20 мм; для младшего офицерского состава - 25x20 мм, диаметр солнечного диска - 15 мм.</w:t>
      </w:r>
    </w:p>
    <w:p>
      <w:pPr>
        <w:spacing w:after="60"/>
        <w:ind w:firstLine="56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золотистого цвета, диаметром 20 мм, младшего офицерского состава - диаметром 13 мм.</w:t>
      </w:r>
    </w:p>
    <w:p>
      <w:pPr>
        <w:spacing w:after="60"/>
        <w:ind w:firstLine="567"/>
        <w:jc w:val="both"/>
      </w:pPr>
      <w:r>
        <w:rPr>
          <w:rFonts w:ascii="Arial" w:cs="Arial" w:eastAsia="Arial" w:hAnsi="Arial"/>
          <w:sz w:val="24"/>
          <w:szCs w:val="24"/>
        </w:rPr>
        <w:t xml:space="preserve">Количество звезд соответствует воинскому званию.</w:t>
      </w:r>
    </w:p>
    <w:p>
      <w:pPr>
        <w:spacing w:after="60"/>
        <w:ind w:firstLine="567"/>
        <w:jc w:val="both"/>
      </w:pPr>
      <w:r>
        <w:rPr>
          <w:rFonts w:ascii="Arial" w:cs="Arial" w:eastAsia="Arial" w:hAnsi="Arial"/>
          <w:sz w:val="24"/>
          <w:szCs w:val="24"/>
        </w:rPr>
        <w:t xml:space="preserve">Длина погон от 130 мм до 180 мм, ширина 50-55 мм.</w:t>
      </w:r>
    </w:p>
    <w:p>
      <w:pPr>
        <w:spacing w:after="60"/>
        <w:ind w:firstLine="567"/>
        <w:jc w:val="both"/>
      </w:pPr>
      <w:r>
        <w:rPr>
          <w:rFonts w:ascii="Arial" w:cs="Arial" w:eastAsia="Arial" w:hAnsi="Arial"/>
          <w:sz w:val="24"/>
          <w:szCs w:val="24"/>
        </w:rPr>
        <w:t xml:space="preserve">Допускаются погоны прямоугольные, с конусовидным верхним краем.</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погоны с полем из галуна (ткани, ленты) оливкового цвета;</w:t>
      </w:r>
    </w:p>
    <w:p>
      <w:pPr>
        <w:spacing w:after="60"/>
        <w:ind w:firstLine="567"/>
        <w:jc w:val="both"/>
      </w:pPr>
      <w:r>
        <w:rPr>
          <w:rFonts w:ascii="Arial" w:cs="Arial" w:eastAsia="Arial" w:hAnsi="Arial"/>
          <w:sz w:val="24"/>
          <w:szCs w:val="24"/>
        </w:rPr>
        <w:t xml:space="preserve">3) погоны повседневные вставные.</w:t>
      </w:r>
    </w:p>
    <w:p>
      <w:pPr>
        <w:spacing w:after="60"/>
        <w:ind w:firstLine="567"/>
        <w:jc w:val="both"/>
      </w:pPr>
      <w:r>
        <w:rPr>
          <w:rFonts w:ascii="Arial" w:cs="Arial" w:eastAsia="Arial" w:hAnsi="Arial"/>
          <w:sz w:val="24"/>
          <w:szCs w:val="24"/>
        </w:rPr>
        <w:t xml:space="preserve">Погоны прямоугольные из ткани бледно-коричневого цвета. По краю погона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вышивка золотистого цвета.</w:t>
      </w:r>
    </w:p>
    <w:p>
      <w:pPr>
        <w:spacing w:after="60"/>
        <w:ind w:firstLine="567"/>
        <w:jc w:val="both"/>
      </w:pPr>
      <w:r>
        <w:rPr>
          <w:rFonts w:ascii="Arial" w:cs="Arial" w:eastAsia="Arial" w:hAnsi="Arial"/>
          <w:sz w:val="24"/>
          <w:szCs w:val="24"/>
        </w:rPr>
        <w:t xml:space="preserve">Размеры символики: для старшего офицерского состава - 35x25 мм, диаметр солнечного диска - 20 мм; для младшего офицерского состава - 25x20 мм, диаметр солнечного диска - 15 мм.</w:t>
      </w:r>
    </w:p>
    <w:p>
      <w:pPr>
        <w:spacing w:after="60"/>
        <w:ind w:firstLine="56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золотистого цвета, диаметром 20 мм, младшего офицерского состава - диаметром 13 мм.</w:t>
      </w:r>
    </w:p>
    <w:p>
      <w:pPr>
        <w:spacing w:after="60"/>
        <w:ind w:firstLine="567"/>
        <w:jc w:val="both"/>
      </w:pPr>
      <w:r>
        <w:rPr>
          <w:rFonts w:ascii="Arial" w:cs="Arial" w:eastAsia="Arial" w:hAnsi="Arial"/>
          <w:sz w:val="24"/>
          <w:szCs w:val="24"/>
        </w:rPr>
        <w:t xml:space="preserve">Длина погон 80 мм, ширина 50-55 мм.</w:t>
      </w:r>
    </w:p>
    <w:p>
      <w:pPr>
        <w:spacing w:after="60"/>
        <w:ind w:firstLine="567"/>
        <w:jc w:val="both"/>
      </w:pPr>
      <w:r>
        <w:rPr>
          <w:rFonts w:ascii="Arial" w:cs="Arial" w:eastAsia="Arial" w:hAnsi="Arial"/>
          <w:sz w:val="24"/>
          <w:szCs w:val="24"/>
        </w:rPr>
        <w:t xml:space="preserve">Звездочки металлические или вышитые золотистого цвета.</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погоны из ткани оливкового цвета;</w:t>
      </w:r>
    </w:p>
    <w:p>
      <w:pPr>
        <w:spacing w:after="60"/>
        <w:ind w:firstLine="567"/>
        <w:jc w:val="both"/>
      </w:pPr>
      <w:r>
        <w:rPr>
          <w:rFonts w:ascii="Arial" w:cs="Arial" w:eastAsia="Arial" w:hAnsi="Arial"/>
          <w:sz w:val="24"/>
          <w:szCs w:val="24"/>
        </w:rPr>
        <w:t xml:space="preserve">4) погоны полевые.</w:t>
      </w:r>
    </w:p>
    <w:p>
      <w:pPr>
        <w:spacing w:after="60"/>
        <w:ind w:firstLine="567"/>
        <w:jc w:val="both"/>
      </w:pPr>
      <w:r>
        <w:rPr>
          <w:rFonts w:ascii="Arial" w:cs="Arial" w:eastAsia="Arial" w:hAnsi="Arial"/>
          <w:sz w:val="24"/>
          <w:szCs w:val="24"/>
        </w:rPr>
        <w:t xml:space="preserve">Погоны полевые, вставные, прямоугольные, из ткани камуфлированной расцветки.</w:t>
      </w:r>
    </w:p>
    <w:p>
      <w:pPr>
        <w:spacing w:after="60"/>
        <w:ind w:firstLine="56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защитного цвета, диаметром 20 мм, младшего офицерского состава - диаметром 13 мм.</w:t>
      </w:r>
    </w:p>
    <w:p>
      <w:pPr>
        <w:spacing w:after="60"/>
        <w:ind w:firstLine="567"/>
        <w:jc w:val="both"/>
      </w:pPr>
      <w:r>
        <w:rPr>
          <w:rFonts w:ascii="Arial" w:cs="Arial" w:eastAsia="Arial" w:hAnsi="Arial"/>
          <w:sz w:val="24"/>
          <w:szCs w:val="24"/>
        </w:rPr>
        <w:t xml:space="preserve">Длина погон от 80 мм, ширина 55 мм.</w:t>
      </w:r>
    </w:p>
    <w:p>
      <w:pPr>
        <w:spacing w:after="60"/>
        <w:ind w:firstLine="567"/>
        <w:jc w:val="both"/>
      </w:pPr>
      <w:r>
        <w:rPr>
          <w:rFonts w:ascii="Arial" w:cs="Arial" w:eastAsia="Arial" w:hAnsi="Arial"/>
          <w:sz w:val="24"/>
          <w:szCs w:val="24"/>
        </w:rPr>
        <w:t xml:space="preserve">4. Погоны прапорщиков, военнослужащих контрактной службы, солдат, сержантов и старшин:</w:t>
      </w:r>
    </w:p>
    <w:p>
      <w:pPr>
        <w:spacing w:after="60"/>
        <w:ind w:firstLine="567"/>
        <w:jc w:val="both"/>
      </w:pPr>
      <w:r>
        <w:rPr>
          <w:rFonts w:ascii="Arial" w:cs="Arial" w:eastAsia="Arial" w:hAnsi="Arial"/>
          <w:sz w:val="24"/>
          <w:szCs w:val="24"/>
        </w:rPr>
        <w:t xml:space="preserve">1) погоны парадные.</w:t>
      </w:r>
    </w:p>
    <w:p>
      <w:pPr>
        <w:spacing w:after="60"/>
        <w:ind w:firstLine="567"/>
        <w:jc w:val="both"/>
      </w:pPr>
      <w:r>
        <w:rPr>
          <w:rFonts w:ascii="Arial" w:cs="Arial" w:eastAsia="Arial" w:hAnsi="Arial"/>
          <w:sz w:val="24"/>
          <w:szCs w:val="24"/>
        </w:rPr>
        <w:t xml:space="preserve">Прямоугольные, с закругленным верхним краем, с полем из галуна (ткани) золотистого цвета (белого), по краю погона кант (цвет канта - по роду войск/ведомственной принадлежности). В верхней части погона размещена пуговица, диаметром 14 мм, с изображением Государственного герба Кыргызской Республики, на расстоянии 5 мм от пуговицы размещена эмблема золотистого цвета.</w:t>
      </w:r>
    </w:p>
    <w:p>
      <w:pPr>
        <w:spacing w:after="60"/>
        <w:ind w:firstLine="567"/>
        <w:jc w:val="both"/>
      </w:pPr>
      <w:r>
        <w:rPr>
          <w:rFonts w:ascii="Arial" w:cs="Arial" w:eastAsia="Arial" w:hAnsi="Arial"/>
          <w:sz w:val="24"/>
          <w:szCs w:val="24"/>
        </w:rPr>
        <w:t xml:space="preserve">На погоне парадной и повседневной военной формы одежды размещаются для: старшины - два прямоугольных галуна красного цвета - один широкий и один узкий. Ширина галунов: широкого - 30 мм, узкого - 8 мм. Узкий галун размещен над широким на расстоянии 2 мм; старшего сержанта - поперечный прямоугольный галун красного цвета, шириной 30 мм; сержанта - три прямоугольных галуна красного цвета, шириной 8 мм. Расстояние между галунами 2 мм; младшего сержанта - два прямоугольных галуна красного цвета, шириной 8 мм. Расстояние между галунами 2 мм; ефрейтора - один прямоугольный галун красного цвета, шириной 8 мм.</w:t>
      </w:r>
    </w:p>
    <w:p>
      <w:pPr>
        <w:spacing w:after="60"/>
        <w:ind w:firstLine="567"/>
        <w:jc w:val="both"/>
      </w:pPr>
      <w:r>
        <w:rPr>
          <w:rFonts w:ascii="Arial" w:cs="Arial" w:eastAsia="Arial" w:hAnsi="Arial"/>
          <w:sz w:val="24"/>
          <w:szCs w:val="24"/>
        </w:rPr>
        <w:t xml:space="preserve">Расстояние от нижнего края погона до нижнего края галуна 45 мм.</w:t>
      </w:r>
    </w:p>
    <w:p>
      <w:pPr>
        <w:spacing w:after="60"/>
        <w:ind w:firstLine="567"/>
        <w:jc w:val="both"/>
      </w:pPr>
      <w:r>
        <w:rPr>
          <w:rFonts w:ascii="Arial" w:cs="Arial" w:eastAsia="Arial" w:hAnsi="Arial"/>
          <w:sz w:val="24"/>
          <w:szCs w:val="24"/>
        </w:rPr>
        <w:t xml:space="preserve">Длина погон от 130 мм до 180 мм, ширина 50-55 мм;</w:t>
      </w:r>
    </w:p>
    <w:p>
      <w:pPr>
        <w:spacing w:after="60"/>
        <w:ind w:firstLine="567"/>
        <w:jc w:val="both"/>
      </w:pPr>
      <w:r>
        <w:rPr>
          <w:rFonts w:ascii="Arial" w:cs="Arial" w:eastAsia="Arial" w:hAnsi="Arial"/>
          <w:sz w:val="24"/>
          <w:szCs w:val="24"/>
        </w:rPr>
        <w:t xml:space="preserve">2) погоны повседневные.</w:t>
      </w:r>
    </w:p>
    <w:p>
      <w:pPr>
        <w:spacing w:after="60"/>
        <w:ind w:firstLine="567"/>
        <w:jc w:val="both"/>
      </w:pPr>
      <w:r>
        <w:rPr>
          <w:rFonts w:ascii="Arial" w:cs="Arial" w:eastAsia="Arial" w:hAnsi="Arial"/>
          <w:sz w:val="24"/>
          <w:szCs w:val="24"/>
        </w:rPr>
        <w:t xml:space="preserve">Погоны прямоугольные, с закругленным верхним краем из ткани бледно-коричневого цвета. В верхней части погона размещена пуговица, диаметром 14 мм, с изображением Государственного герба Кыргызской Республики, на расстоянии 5 мм от пуговицы размещена эмблема золотистого цвета. По краю погона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Длина погон от 130 мм до 180 мм, ширина 50-55 мм;</w:t>
      </w:r>
    </w:p>
    <w:p>
      <w:pPr>
        <w:spacing w:after="60"/>
        <w:ind w:firstLine="567"/>
        <w:jc w:val="both"/>
      </w:pPr>
      <w:r>
        <w:rPr>
          <w:rFonts w:ascii="Arial" w:cs="Arial" w:eastAsia="Arial" w:hAnsi="Arial"/>
          <w:sz w:val="24"/>
          <w:szCs w:val="24"/>
        </w:rPr>
        <w:t xml:space="preserve">3) погоны повседневные вставные.</w:t>
      </w:r>
    </w:p>
    <w:p>
      <w:pPr>
        <w:spacing w:after="60"/>
        <w:ind w:firstLine="567"/>
        <w:jc w:val="both"/>
      </w:pPr>
      <w:r>
        <w:rPr>
          <w:rFonts w:ascii="Arial" w:cs="Arial" w:eastAsia="Arial" w:hAnsi="Arial"/>
          <w:sz w:val="24"/>
          <w:szCs w:val="24"/>
        </w:rPr>
        <w:t xml:space="preserve">Погоны прямоугольные из ткани бледно-коричневого цвета. По краю погона кант (цвет канта - по роду войск/ведомственной принадлежности): старшины - два прямоугольных галуна красного цвета - один широкий и один узкий. Ширина галунов: широкого - 20 мм, узкого - 5 мм. Узкий галун размещен над широким на расстоянии 2 мм; старшего сержанта - поперечный прямоугольный галун красного цвета, шириной 20 мм; сержанта - три прямоугольных галуна красного цвета, шириной 5 мм. Расстояние между галунами 2 мм; младшего сержанта - два прямоугольных галуна красного цвета, шириной 5 мм. Расстояние между галунами 2 мм; ефрейтора - один прямоугольный галун красного цвета, шириной 5 мм.</w:t>
      </w:r>
    </w:p>
    <w:p>
      <w:pPr>
        <w:spacing w:after="60"/>
        <w:ind w:firstLine="567"/>
        <w:jc w:val="both"/>
      </w:pPr>
      <w:r>
        <w:rPr>
          <w:rFonts w:ascii="Arial" w:cs="Arial" w:eastAsia="Arial" w:hAnsi="Arial"/>
          <w:sz w:val="24"/>
          <w:szCs w:val="24"/>
        </w:rPr>
        <w:t xml:space="preserve">Расстояние от нижнего края погона до нижнего края галуна 20 мм.</w:t>
      </w:r>
    </w:p>
    <w:p>
      <w:pPr>
        <w:spacing w:after="60"/>
        <w:ind w:firstLine="567"/>
        <w:jc w:val="both"/>
      </w:pPr>
      <w:r>
        <w:rPr>
          <w:rFonts w:ascii="Arial" w:cs="Arial" w:eastAsia="Arial" w:hAnsi="Arial"/>
          <w:sz w:val="24"/>
          <w:szCs w:val="24"/>
        </w:rPr>
        <w:t xml:space="preserve">Длина погон 80 мм, ширина 50-55 мм.</w:t>
      </w:r>
    </w:p>
    <w:p>
      <w:pPr>
        <w:spacing w:after="60"/>
        <w:ind w:firstLine="567"/>
        <w:jc w:val="both"/>
      </w:pPr>
      <w:r>
        <w:rPr>
          <w:rFonts w:ascii="Arial" w:cs="Arial" w:eastAsia="Arial" w:hAnsi="Arial"/>
          <w:sz w:val="24"/>
          <w:szCs w:val="24"/>
        </w:rPr>
        <w:t xml:space="preserve">Звездочки металлические золотистого цвета;</w:t>
      </w:r>
    </w:p>
    <w:p>
      <w:pPr>
        <w:spacing w:after="60"/>
        <w:ind w:firstLine="567"/>
        <w:jc w:val="both"/>
      </w:pPr>
      <w:r>
        <w:rPr>
          <w:rFonts w:ascii="Arial" w:cs="Arial" w:eastAsia="Arial" w:hAnsi="Arial"/>
          <w:sz w:val="24"/>
          <w:szCs w:val="24"/>
        </w:rPr>
        <w:t xml:space="preserve">4) погоны полевые.</w:t>
      </w:r>
    </w:p>
    <w:p>
      <w:pPr>
        <w:spacing w:after="60"/>
        <w:ind w:firstLine="567"/>
        <w:jc w:val="both"/>
      </w:pPr>
      <w:r>
        <w:rPr>
          <w:rFonts w:ascii="Arial" w:cs="Arial" w:eastAsia="Arial" w:hAnsi="Arial"/>
          <w:sz w:val="24"/>
          <w:szCs w:val="24"/>
        </w:rPr>
        <w:t xml:space="preserve">Погоны полевые, вставные, прямоугольные, из ткани камуфлированной расцветки. Длина погон 80 мм, ширина 50-55 мм. Звездочки защитного цвета.</w:t>
      </w:r>
    </w:p>
    <w:p>
      <w:pPr>
        <w:spacing w:after="60"/>
        <w:ind w:firstLine="567"/>
        <w:jc w:val="both"/>
      </w:pPr>
      <w:r>
        <w:rPr>
          <w:rFonts w:ascii="Arial" w:cs="Arial" w:eastAsia="Arial" w:hAnsi="Arial"/>
          <w:sz w:val="24"/>
          <w:szCs w:val="24"/>
        </w:rPr>
        <w:t xml:space="preserve">Галуны на погонах старшин и сержантов контрактной службы могут быть металлические или из вискозной ленты защитного цвета. Расстояние от нижнего края погона до нижнего края галуна 20 мм. Размещение галунов такое же, как у погон повседневных вставных.</w:t>
      </w:r>
    </w:p>
    <w:p>
      <w:pPr>
        <w:spacing w:after="60"/>
        <w:ind w:firstLine="567"/>
        <w:jc w:val="both"/>
      </w:pPr>
      <w:r>
        <w:rPr>
          <w:rFonts w:ascii="Arial" w:cs="Arial" w:eastAsia="Arial" w:hAnsi="Arial"/>
          <w:sz w:val="24"/>
          <w:szCs w:val="24"/>
        </w:rPr>
        <w:t xml:space="preserve">5. Погоны военнослужащих срочной службы и курсантов военных учебных заведений:</w:t>
      </w:r>
    </w:p>
    <w:p>
      <w:pPr>
        <w:spacing w:after="60"/>
        <w:ind w:firstLine="567"/>
        <w:jc w:val="both"/>
      </w:pPr>
      <w:r>
        <w:rPr>
          <w:rFonts w:ascii="Arial" w:cs="Arial" w:eastAsia="Arial" w:hAnsi="Arial"/>
          <w:sz w:val="24"/>
          <w:szCs w:val="24"/>
        </w:rPr>
        <w:t xml:space="preserve">1) погоны повседневные (парадные).</w:t>
      </w:r>
    </w:p>
    <w:p>
      <w:pPr>
        <w:spacing w:after="60"/>
        <w:ind w:firstLine="567"/>
        <w:jc w:val="both"/>
      </w:pPr>
      <w:r>
        <w:rPr>
          <w:rFonts w:ascii="Arial" w:cs="Arial" w:eastAsia="Arial" w:hAnsi="Arial"/>
          <w:sz w:val="24"/>
          <w:szCs w:val="24"/>
        </w:rPr>
        <w:t xml:space="preserve">Прямоугольные, с закругленным верхним краем, с полем из галуна (ткани) бледно-коричневого (белого) цвета (воспитанников национального военного лицея красного цвета). По краю погона кант (цвет - в зависимости от рода войск/ведомственной принадлежности). В верхней части погона размещена пуговица, диаметром 14 мм, с изображением Государственного герба Кыргызской Республики, на расстоянии 5 мм от пуговицы размещена эмблема золотистого цвета. Для парадных погон курсантов, (по краю погон - два продольных просвета золотистого цвета, шириной 8 мм). В нижней части погона размещены буквы золотистого цвета: для курсантов военно-учебных заведений - "К" (курсант), высотой 20 мм; для воспитанников национального военного лицея - "НВЛ"; для военнослужащих срочной службы Генерального штаба Вооруженных Сил Кыргызской Республики и уполномоченного государственного органа, ведающего вопросами обороны - "КА" (Коргоо аскерлери); для военнослужащих срочной службы Министерства чрезвычайных ситуаций Кыргызской Республики - "ЖК" (Жарандык коргонуу); для военнослужащих срочной службы Национальной гвардии Кыргызской Республики - "УГ" (Улуттук гвардия); для военнослужащих срочной службы Государственной пограничной службы Кыргызской Республики - "ЧА" (Чегара аскерлери); для военнослужащих срочной службы Государственного комитета национальной безопасности Кыргызской Республики - "КК" (Коопсуздук комитети); для военнослужащих срочной службы Департамента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 "КД" (Кайтаруу департаменти); для военнослужащих срочной службы воинского формирования уполномоченного государственного органа, ведающего вопросами внутренних дел - "АТ" (Аскердик тузулушу).</w:t>
      </w:r>
    </w:p>
    <w:p>
      <w:pPr>
        <w:spacing w:after="60"/>
        <w:ind w:firstLine="567"/>
        <w:jc w:val="both"/>
      </w:pPr>
      <w:r>
        <w:rPr>
          <w:rFonts w:ascii="Arial" w:cs="Arial" w:eastAsia="Arial" w:hAnsi="Arial"/>
          <w:sz w:val="24"/>
          <w:szCs w:val="24"/>
        </w:rPr>
        <w:t xml:space="preserve">Высота букв 20 мм. Расстояние от нижнего края погон до надписи - 15 мм.</w:t>
      </w:r>
    </w:p>
    <w:p>
      <w:pPr>
        <w:spacing w:after="60"/>
        <w:ind w:firstLine="567"/>
        <w:jc w:val="both"/>
      </w:pPr>
      <w:r>
        <w:rPr>
          <w:rFonts w:ascii="Arial" w:cs="Arial" w:eastAsia="Arial" w:hAnsi="Arial"/>
          <w:sz w:val="24"/>
          <w:szCs w:val="24"/>
        </w:rPr>
        <w:t xml:space="preserve">На погонах парадной и повседневной военной формы одежды размещается для: старшины - два прямоугольных галуна золотистого цвета: один широкий и один узкий. Ширина галунов: широкого - 30 мм, узкого - 8 мм. Узкий галун размещен над широким на расстоянии 2 мм; старшего сержанта - поперечный прямоугольный галун золотистого цвета, шириной 30 мм; сержанта - три прямоугольных галуна золотистого цвета, шириной 8 мм. Расстояние между галунами 2 мм; младшего сержанта - два прямоугольных галуна золотистого цвета, шириной 8 мм. Расстояние между галунами 2 мм; ефрейтора - один прямоугольный галун золотистого цвета, шириной 8 мм.</w:t>
      </w:r>
    </w:p>
    <w:p>
      <w:pPr>
        <w:spacing w:after="60"/>
        <w:ind w:firstLine="567"/>
        <w:jc w:val="both"/>
      </w:pPr>
      <w:r>
        <w:rPr>
          <w:rFonts w:ascii="Arial" w:cs="Arial" w:eastAsia="Arial" w:hAnsi="Arial"/>
          <w:sz w:val="24"/>
          <w:szCs w:val="24"/>
        </w:rPr>
        <w:t xml:space="preserve">Расстояние от нижнего края погона до нижнего края галуна 45 мм;</w:t>
      </w:r>
    </w:p>
    <w:p>
      <w:pPr>
        <w:spacing w:after="60"/>
        <w:ind w:firstLine="567"/>
        <w:jc w:val="both"/>
      </w:pPr>
      <w:r>
        <w:rPr>
          <w:rFonts w:ascii="Arial" w:cs="Arial" w:eastAsia="Arial" w:hAnsi="Arial"/>
          <w:sz w:val="24"/>
          <w:szCs w:val="24"/>
        </w:rPr>
        <w:t xml:space="preserve">2) погоны полевые.</w:t>
      </w:r>
    </w:p>
    <w:p>
      <w:pPr>
        <w:spacing w:after="60"/>
        <w:ind w:firstLine="567"/>
        <w:jc w:val="both"/>
      </w:pPr>
      <w:r>
        <w:rPr>
          <w:rFonts w:ascii="Arial" w:cs="Arial" w:eastAsia="Arial" w:hAnsi="Arial"/>
          <w:sz w:val="24"/>
          <w:szCs w:val="24"/>
        </w:rPr>
        <w:t xml:space="preserve">Погоны полевые, вставные, прямоугольные, из ткани камуфлированной расцветки. Длина погон 80 мм, ширина 55 мм.</w:t>
      </w:r>
    </w:p>
    <w:p>
      <w:pPr>
        <w:spacing w:after="60"/>
        <w:ind w:firstLine="567"/>
        <w:jc w:val="both"/>
      </w:pPr>
      <w:r>
        <w:rPr>
          <w:rFonts w:ascii="Arial" w:cs="Arial" w:eastAsia="Arial" w:hAnsi="Arial"/>
          <w:sz w:val="24"/>
          <w:szCs w:val="24"/>
        </w:rPr>
        <w:t xml:space="preserve">В нижней части погона размещены буквы защитного цвета: для курсантов военно-учебных заведений - "К" (курсант), высотой 20 мм; для воспитанников военного лицея - "НВЛ".</w:t>
      </w:r>
    </w:p>
    <w:p>
      <w:pPr>
        <w:spacing w:after="60"/>
        <w:ind w:firstLine="567"/>
        <w:jc w:val="both"/>
      </w:pPr>
      <w:r>
        <w:rPr>
          <w:rFonts w:ascii="Arial" w:cs="Arial" w:eastAsia="Arial" w:hAnsi="Arial"/>
          <w:sz w:val="24"/>
          <w:szCs w:val="24"/>
        </w:rPr>
        <w:t xml:space="preserve">Галуны на погонах старшин и сержантского состава, курсантов и военнослужащих срочной службы - из вискозной ленты или металлические защитного цвета.</w:t>
      </w:r>
    </w:p>
    <w:p>
      <w:pPr>
        <w:spacing w:after="60"/>
        <w:ind w:firstLine="567"/>
        <w:jc w:val="both"/>
      </w:pPr>
      <w:r>
        <w:rPr>
          <w:rFonts w:ascii="Arial" w:cs="Arial" w:eastAsia="Arial" w:hAnsi="Arial"/>
          <w:sz w:val="24"/>
          <w:szCs w:val="24"/>
        </w:rPr>
        <w:t xml:space="preserve">Высота букв 20 мм.</w:t>
      </w:r>
    </w:p>
    <w:p>
      <w:pPr>
        <w:spacing w:after="60"/>
        <w:ind w:firstLine="567"/>
        <w:jc w:val="both"/>
      </w:pPr>
      <w:r>
        <w:rPr>
          <w:rFonts w:ascii="Arial" w:cs="Arial" w:eastAsia="Arial" w:hAnsi="Arial"/>
          <w:sz w:val="24"/>
          <w:szCs w:val="24"/>
        </w:rPr>
        <w:t xml:space="preserve">Расстояние от нижнего края погона до нижнего края галуна - 20 мм. Последующие галуны размещаются с промежутком в 2 мм, ширина галуна: для старшин и старших сержантов - 20 мм, для сержантов, младших сержантов и ефрейторов - 5 мм.</w:t>
      </w:r>
    </w:p>
    <w:p>
      <w:pPr>
        <w:spacing w:after="60"/>
        <w:ind w:firstLine="567"/>
        <w:jc w:val="both"/>
      </w:pPr>
      <w:r>
        <w:rPr>
          <w:rFonts w:ascii="Arial" w:cs="Arial" w:eastAsia="Arial" w:hAnsi="Arial"/>
          <w:sz w:val="24"/>
          <w:szCs w:val="24"/>
        </w:rPr>
        <w:t xml:space="preserve">Примечание: цвет канта на погонах военнослужащих Вооруженных Сил Кыргызской Республики определен для: Генерального штаба Вооруженных сил, уполномоченного государственного органа, ведающего вопросами обороны, Военного суда Кыргызской Республики, Военной прокуратуры Кыргызской Республики и Министерства чрезвычайных ситуаций Кыргызской Республики - красного цвета; авиации сил воздушной обороны Вооруженных Сил Кыргызской Республики - голубого цвета; Национальной гвардии Кыргызской Республики - голубого цвета; Государственной пограничной службы Кыргызской Республики - зеленого цвета; Департамента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 крапового цвета; Государственного комитета национальной безопасности Кыргызской Республики - василькового цвета;</w:t>
      </w:r>
    </w:p>
    <w:p>
      <w:pPr>
        <w:spacing w:after="60"/>
        <w:ind w:firstLine="567"/>
        <w:jc w:val="both"/>
      </w:pPr>
      <w:r>
        <w:rPr>
          <w:rFonts w:ascii="Arial" w:cs="Arial" w:eastAsia="Arial" w:hAnsi="Arial"/>
          <w:sz w:val="24"/>
          <w:szCs w:val="24"/>
        </w:rPr>
        <w:t xml:space="preserve">3) при повседневной военной форме одежды цвет галуна на погонах определен для: военнослужащих контрактной службы - красного цвета; военнослужащих срочной службы - золотистого цвета.</w:t>
      </w:r>
    </w:p>
    <w:p>
      <w:pPr>
        <w:spacing w:after="60"/>
        <w:ind w:firstLine="567"/>
        <w:jc w:val="both"/>
      </w:pPr>
      <w:r>
        <w:rPr>
          <w:rFonts w:ascii="Arial" w:cs="Arial" w:eastAsia="Arial" w:hAnsi="Arial"/>
          <w:sz w:val="24"/>
          <w:szCs w:val="24"/>
        </w:rPr>
        <w:t xml:space="preserve">В полевых условиях знаки различия на погонах для всех военнослужащих - защитного цвета.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ПЕРЕЧЕНЬ
 государственных органов (воинских формирований), на которых распространяется действие Указа Президента Кыргызской Республики "О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200"/>
        <w:jc w:val="center"/>
      </w:pPr>
      <w:r>
        <w:rPr>
          <w:rFonts w:ascii="Arial" w:cs="Arial" w:eastAsia="Arial" w:hAnsi="Arial"/>
          <w:i/>
          <w:iCs/>
          <w:sz w:val="24"/>
          <w:szCs w:val="24"/>
        </w:rPr>
        <w:t xml:space="preserve">(В редакции Указов Президента КР от </w:t>
      </w:r>
      <w:hyperlink w:history="1" r:id="rId8rlrunpbuxotd1o8qvz5z">
        <w:r>
          <w:rPr>
            <w:rFonts w:ascii="Arial" w:cs="Arial" w:eastAsia="Arial" w:hAnsi="Arial"/>
            <w:i/>
            <w:iCs/>
            <w:color w:val="1D4ED8"/>
            <w:sz w:val="24"/>
            <w:szCs w:val="24"/>
            <w:u w:val="single"/>
          </w:rPr>
          <w:t xml:space="preserve">1 июня 2016 года УП № 136</w:t>
        </w:r>
      </w:hyperlink>
      <w:r>
        <w:rPr>
          <w:rFonts w:ascii="Arial" w:cs="Arial" w:eastAsia="Arial" w:hAnsi="Arial"/>
          <w:i/>
          <w:iCs/>
          <w:sz w:val="24"/>
          <w:szCs w:val="24"/>
        </w:rPr>
        <w:t xml:space="preserve">, </w:t>
      </w:r>
      <w:hyperlink w:history="1" r:id="rIdirukwvcy7vnsl5nxfvvd_">
        <w:r>
          <w:rPr>
            <w:rFonts w:ascii="Arial" w:cs="Arial" w:eastAsia="Arial" w:hAnsi="Arial"/>
            <w:i/>
            <w:iCs/>
            <w:color w:val="1D4ED8"/>
            <w:sz w:val="24"/>
            <w:szCs w:val="24"/>
            <w:u w:val="single"/>
          </w:rPr>
          <w:t xml:space="preserve">30 сентября 2020 года УП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Генеральный Штаб Вооруженных Сил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ведающий вопросами обороны.</w:t>
      </w:r>
    </w:p>
    <w:p>
      <w:pPr>
        <w:spacing w:after="60"/>
        <w:ind w:firstLine="567"/>
        <w:jc w:val="both"/>
      </w:pPr>
      <w:r>
        <w:rPr>
          <w:rFonts w:ascii="Arial" w:cs="Arial" w:eastAsia="Arial" w:hAnsi="Arial"/>
          <w:sz w:val="24"/>
          <w:szCs w:val="24"/>
        </w:rPr>
        <w:t xml:space="preserve">3. Министерство чрезвычайных ситуаций Кыргызской Республики.</w:t>
      </w:r>
    </w:p>
    <w:p>
      <w:pPr>
        <w:spacing w:after="60"/>
        <w:ind w:firstLine="567"/>
        <w:jc w:val="both"/>
      </w:pPr>
      <w:r>
        <w:rPr>
          <w:rFonts w:ascii="Arial" w:cs="Arial" w:eastAsia="Arial" w:hAnsi="Arial"/>
          <w:sz w:val="24"/>
          <w:szCs w:val="24"/>
        </w:rPr>
        <w:t xml:space="preserve">4. Государственный комитет Национальной безопасности Кыргызской Республики.</w:t>
      </w:r>
    </w:p>
    <w:p>
      <w:pPr>
        <w:spacing w:after="60"/>
        <w:ind w:firstLine="567"/>
        <w:jc w:val="both"/>
      </w:pPr>
      <w:r>
        <w:rPr>
          <w:rFonts w:ascii="Arial" w:cs="Arial" w:eastAsia="Arial" w:hAnsi="Arial"/>
          <w:sz w:val="24"/>
          <w:szCs w:val="24"/>
        </w:rPr>
        <w:t xml:space="preserve">5. Государственная пограничная служба Кыргызской Республики.</w:t>
      </w:r>
    </w:p>
    <w:p>
      <w:pPr>
        <w:spacing w:after="60"/>
        <w:ind w:firstLine="567"/>
        <w:jc w:val="both"/>
      </w:pPr>
      <w:r>
        <w:rPr>
          <w:rFonts w:ascii="Arial" w:cs="Arial" w:eastAsia="Arial" w:hAnsi="Arial"/>
          <w:sz w:val="24"/>
          <w:szCs w:val="24"/>
        </w:rPr>
        <w:t xml:space="preserve">6. Национальная гвардия Кыргызской Республики.</w:t>
      </w:r>
    </w:p>
    <w:p>
      <w:pPr>
        <w:spacing w:after="60"/>
        <w:ind w:firstLine="567"/>
        <w:jc w:val="both"/>
      </w:pPr>
      <w:r>
        <w:rPr>
          <w:rFonts w:ascii="Arial" w:cs="Arial" w:eastAsia="Arial" w:hAnsi="Arial"/>
          <w:sz w:val="24"/>
          <w:szCs w:val="24"/>
        </w:rPr>
        <w:t xml:space="preserve">7. Департамент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w:t>
      </w:r>
    </w:p>
    <w:p>
      <w:pPr>
        <w:spacing w:after="60"/>
        <w:ind w:firstLine="567"/>
        <w:jc w:val="both"/>
      </w:pPr>
      <w:r>
        <w:rPr>
          <w:rFonts w:ascii="Arial" w:cs="Arial" w:eastAsia="Arial" w:hAnsi="Arial"/>
          <w:sz w:val="24"/>
          <w:szCs w:val="24"/>
        </w:rPr>
        <w:t xml:space="preserve">8. Военный суд Кыргызской Республики.</w:t>
      </w:r>
    </w:p>
    <w:p>
      <w:pPr>
        <w:spacing w:after="60"/>
        <w:ind w:firstLine="567"/>
        <w:jc w:val="both"/>
      </w:pPr>
      <w:r>
        <w:rPr>
          <w:rFonts w:ascii="Arial" w:cs="Arial" w:eastAsia="Arial" w:hAnsi="Arial"/>
          <w:sz w:val="24"/>
          <w:szCs w:val="24"/>
        </w:rPr>
        <w:t xml:space="preserve">9. Военная прокуратура Кыргызской Республики.</w:t>
      </w:r>
    </w:p>
    <w:p>
      <w:pPr>
        <w:spacing w:after="60"/>
        <w:ind w:firstLine="567"/>
        <w:jc w:val="both"/>
      </w:pPr>
      <w:r>
        <w:rPr>
          <w:rFonts w:ascii="Arial" w:cs="Arial" w:eastAsia="Arial" w:hAnsi="Arial"/>
          <w:sz w:val="24"/>
          <w:szCs w:val="24"/>
        </w:rPr>
        <w:t xml:space="preserve">10. Воинское формирование уполномоченного государственного органа, ведающего вопросами внутренних дел.</w:t>
      </w:r>
    </w:p>
    <w:p>
      <w:pPr>
        <w:spacing w:after="120"/>
        <w:ind w:firstLine="397"/>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kjrgtuneiyux097wjhxd">
      <w:r>
        <w:rPr>
          <w:rFonts w:ascii="Arial" w:cs="Arial" w:eastAsia="Arial" w:hAnsi="Arial"/>
          <w:color w:val="132D3F"/>
          <w:sz w:val="16"/>
          <w:szCs w:val="16"/>
          <w:u w:val="single"/>
        </w:rPr>
        <w:t xml:space="preserve">dalil.kg/document/68815</w:t>
      </w:r>
    </w:hyperlink>
  </w:p>
  <w:p>
    <w:pPr>
      <w:spacing w:after="0" w:before="40"/>
      <w:jc w:val="center"/>
    </w:pPr>
    <w:hyperlink w:history="1" r:id="rIdovyjzfqx2mf-iv1_dohh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mltmr0migjmewvtupxen" Type="http://schemas.openxmlformats.org/officeDocument/2006/relationships/hyperlink" Target="https://dalil.kg/document/69318" TargetMode="External"/><Relationship Id="rIdkvicga-6agywh0-yvhb8z" Type="http://schemas.openxmlformats.org/officeDocument/2006/relationships/hyperlink" Target="https://dalil.kg/document/430578" TargetMode="External"/><Relationship Id="rIdvewchtakklijax0p-mjf6" Type="http://schemas.openxmlformats.org/officeDocument/2006/relationships/hyperlink" Target="https://dalil.kg/document/202668" TargetMode="External"/><Relationship Id="rIdlqa3b3hmuxlpotummv-5t" Type="http://schemas.openxmlformats.org/officeDocument/2006/relationships/hyperlink" Target="https://dalil.kg/document/4321" TargetMode="External"/><Relationship Id="rIdl7szo67ptktiive2f9uje" Type="http://schemas.openxmlformats.org/officeDocument/2006/relationships/hyperlink" Target="https://dalil.kg/document/4321" TargetMode="External"/><Relationship Id="rId2dvab3m8nmhs599fbseab" Type="http://schemas.openxmlformats.org/officeDocument/2006/relationships/hyperlink" Target="https://dalil.kg/document/4420" TargetMode="External"/><Relationship Id="rIdckm6odbuopvlv58ktzqko" Type="http://schemas.openxmlformats.org/officeDocument/2006/relationships/hyperlink" Target="https://dalil.kg/document/63955" TargetMode="External"/><Relationship Id="rId25ijnpbahfauvfet9lqoe" Type="http://schemas.openxmlformats.org/officeDocument/2006/relationships/hyperlink" Target="https://dalil.kg/document/60872" TargetMode="External"/><Relationship Id="rIdqxffzfr10fa74ejqbfhoo" Type="http://schemas.openxmlformats.org/officeDocument/2006/relationships/hyperlink" Target="https://dalil.kg/document/69318" TargetMode="External"/><Relationship Id="rIdxx1jtbgqhw6akyz3djyox" Type="http://schemas.openxmlformats.org/officeDocument/2006/relationships/hyperlink" Target="https://dalil.kg/document/430578" TargetMode="External"/><Relationship Id="rIdmhuqoshy5xjonuxq6y1qy" Type="http://schemas.openxmlformats.org/officeDocument/2006/relationships/hyperlink" Target="https://dalil.kg/document/430578" TargetMode="External"/><Relationship Id="rIdersaoicevvsrvprgphr9k" Type="http://schemas.openxmlformats.org/officeDocument/2006/relationships/hyperlink" Target="https://dalil.kg/document/69318" TargetMode="External"/><Relationship Id="rIdyypl61ouzrdvhvwrpnvxq" Type="http://schemas.openxmlformats.org/officeDocument/2006/relationships/hyperlink" Target="https://dalil.kg/document/430578" TargetMode="External"/><Relationship Id="rId8rlrunpbuxotd1o8qvz5z" Type="http://schemas.openxmlformats.org/officeDocument/2006/relationships/hyperlink" Target="https://dalil.kg/document/69318" TargetMode="External"/><Relationship Id="rIdirukwvcy7vnsl5nxfvvd_" Type="http://schemas.openxmlformats.org/officeDocument/2006/relationships/hyperlink" Target="https://dalil.kg/document/430578"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kjrgtuneiyux097wjhxd" Type="http://schemas.openxmlformats.org/officeDocument/2006/relationships/hyperlink" Target="https://dalil.kg/document/68815" TargetMode="External"/><Relationship Id="rIdovyjzfqx2mf-iv1_dohh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2026-09-24T22:25:29.937Z</dcterms:created>
  <dcterms:modified xsi:type="dcterms:W3CDTF">2026-09-24T22:25:29.937Z</dcterms:modified>
</cp:coreProperties>
</file>

<file path=docProps/custom.xml><?xml version="1.0" encoding="utf-8"?>
<Properties xmlns="http://schemas.openxmlformats.org/officeDocument/2006/custom-properties" xmlns:vt="http://schemas.openxmlformats.org/officeDocument/2006/docPropsVTypes"/>
</file>