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апре</w:t>
      </w:r>
      <w:r>
        <w:rPr>
          <w:rFonts w:ascii="Arial" w:cs="Arial" w:eastAsia="Arial" w:hAnsi="Arial"/>
          <w:sz w:val="24"/>
          <w:szCs w:val="24"/>
        </w:rPr>
        <w:t xml:space="preserve">ля 2020 года № 01-6-17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для предотвращения распространения коронавирусной инфекции (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COVID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-19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 заседания бюджетной комиссии от 03.04.2020 года, выслушав и обсудив информацию председателя бюджетной комиссии У.Оторкулова о необходимости изыскать и выделить денежные средства из местного бюджета путем передвижки в целях борьбы с пандемией коронавируса (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 и оказания содействия Сокулукскому айыл окмоту в проведении мероприятий по недопущению дальнейшего распространения коронавирусной инфекции, а также оказания материальной и гуманитарной помощи лицам, проживающих на территории Сокулукского айыльного аймака находящихся в трудной жизненной ситуации в связи с введением Чрезвычайной ситуации в Сокулукском районе, в целях исполнения постановления Правительства Кыргызской Республики №163 от 17.03.2020 года, распоряжения Полномочного представителя Правительства Кыргызской Республики в Чуйской области №69-Р от 26.03.2020г. и распоряжения Сокулукской районной государственной администрации  №109-Р от 01.04.2020 г., руководствуясь </w:t>
      </w:r>
      <w:hyperlink w:history="1" r:id="rId-i518m6uytu9ev6aqz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</w:t>
        </w:r>
      </w:hyperlink>
      <w:r>
        <w:rPr>
          <w:rFonts w:ascii="Arial" w:cs="Arial" w:eastAsia="Arial" w:hAnsi="Arial"/>
          <w:sz w:val="24"/>
          <w:szCs w:val="24"/>
        </w:rPr>
        <w:t xml:space="preserve"> п.2 Закона Кыргызской Республики «О гражданской защите», а так же </w:t>
      </w:r>
      <w:hyperlink w:history="1" r:id="rId3q1106wd7yylquaqvm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ст.18</w:t>
        </w:r>
      </w:hyperlink>
      <w:r>
        <w:rPr>
          <w:rFonts w:ascii="Arial" w:cs="Arial" w:eastAsia="Arial" w:hAnsi="Arial"/>
          <w:sz w:val="24"/>
          <w:szCs w:val="24"/>
        </w:rPr>
        <w:t xml:space="preserve"> п.4 и </w:t>
      </w:r>
      <w:hyperlink w:history="1" r:id="rId0jmzs1qhley-umcci3x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п.7 Закона Кыргызской Республики «О местном самоуправлении», Сокулукский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Выделить из средств местного бюджета Сокулукского айыл окмоту денежные средства на проведение мероприятий по противодействию распространения коронавирусной инфекции (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 на территории Сокулукского айыльного аймака,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приобретение средств и оборудования для дезинфекции территории аймака: улиц, площадей, парков, зданий и сооружений, а также ГСМ и автозапчасти;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приобретение средств и оборудования для обеспечения средствами индивидуальной защиты, обеспечение питанием лиц, привлеченных к работам по противодействию коронавирусной инфекции, в том числе ДНД и блок постов (блок посты согласовываются с депутатами соответствующего округа);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приобретение средств и оборудования для организации волонтерского движения и ДНД по оказанию помощи государственным органам по соблюдению правопорядка, а также медицинским учреждениям;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обеспечение охраны и безопасности муниципальных объектов (Центральный парк, парк «Победы, центральный стадион» и т.п.)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обеспечение чистоты и благоустройства территории Сокулукского айыльного аймака (дворники, смотрители парков, стадиона и т.п.);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приобретение продуктов питания и средств первой необходимости, в том числе лекарств, для малообеспеченных и нуждающихся слоев населения, а также лиц, включенных в дополнительный список, утвержденный главой Сокулукского айыл окмоту;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дать согласие главе айыл окмоту утверждать и вносить дополнения в список лиц, не вошедших в основные списки, утвержденные айыльным кенешем;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расходы по информированию населения о мерах, принимаемых государственными органами, Сокулукским айыльным кенешем, Сокулукским айыл окмоту по предотвращению распространения коронавируса и о правилах соблюдения режима Чрезвычайной ситуации, Чрезвычайного положения и/или Военного положения, путем распространения агитационных листков, использования средств аудиовещания, социальных сетей и интернета.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</w:t>
      </w:r>
      <w:r>
        <w:rPr>
          <w:rFonts w:ascii="Arial" w:cs="Arial" w:eastAsia="Arial" w:hAnsi="Arial"/>
          <w:sz w:val="24"/>
          <w:szCs w:val="24"/>
        </w:rPr>
        <w:t xml:space="preserve">о порядке предоставления материальной помощи нуждающимся жителям Сокулукского айыльного аймака;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Дать согласие главе при возникновении указанных в п.1 настоящего постановления случаев утверждать и исполнять план действий самостоятельно, в соответствии с законодательством Кыргызской Республики, при этом руководствоваться утвержденного 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материальной помощи нуждающимся жителям Сокулукского айыльного аймака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При поступлении гуманитарной помощи из внебюджетных средств в виде благотворительных, спонсорских, донорских, в том числе иностранных источников, самостоятельно распределять полученную помощь не зависимо от места фактического проживания и места прописки нуждающегося;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Дать согласие Главе предусмотреть дополнительные денежные средства путем передвижек в бюджете на 2020 год на случай введения Чрезвычайной ситуации, Чрезвычайного положения и/или Военного положения на территории Чуйской области, а также положений, введенных Правительством Кыргызской Республики для проведения организационных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Ответственному секретарю Сокулукского айыл окмоту зарегистрировать данное постановление в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Контроль исполнения данного постановления возложить на заместителя председателя айылного кенеша Райымбердиева Н.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Сокулукского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ujdovfe7dvzcnsjw7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dalil.kg/document/700000</w:t>
      </w:r>
    </w:hyperlink>
  </w:p>
  <w:p>
    <w:pPr>
      <w:spacing w:after="0" w:before="40"/>
      <w:jc w:val="center"/>
    </w:pPr>
    <w:hyperlink w:history="1" r:id="rIdmpdfmkej5i5pnxmdab3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518m6uytu9ev6aqzdmz" Type="http://schemas.openxmlformats.org/officeDocument/2006/relationships/hyperlink" Target="https://dalil.kg/document/111787#st_10" TargetMode="External"/><Relationship Id="rId3q1106wd7yylquaqvmgqx" Type="http://schemas.openxmlformats.org/officeDocument/2006/relationships/hyperlink" Target="https://dalil.kg/document/203102#st_18" TargetMode="External"/><Relationship Id="rId0jmzs1qhley-umcci3xb7" Type="http://schemas.openxmlformats.org/officeDocument/2006/relationships/hyperlink" Target="https://dalil.kg/document/203102#st_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ujdovfe7dvzcnsjw7vi" Type="http://schemas.openxmlformats.org/officeDocument/2006/relationships/hyperlink" Target="https://dalil.kg/document/700000" TargetMode="External"/><Relationship Id="rIdmpdfmkej5i5pnxmdab3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2026-10-02T17:02:21.643Z</dcterms:created>
  <dcterms:modified xsi:type="dcterms:W3CDTF">2026-10-02T17:02:21.643Z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