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ya4str0wa0w9jmosxclwv">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 от 14 февраля 2000 года N 76            ПОСТАНОВЛЕНИЕ ПРАВИТЕЛЬСТВА КЫРГЫЗСКОЙ РЕСПУБЛИКИ                О реализации Закона Кыргызской Республики                "О радиационной безопасности населения                        Кыргызской Республики"     В целях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радиационнойбезопасности     населения   Кыргызской   Республики"    ПравительствоКыргызской Республики постановляет:    1.    Министерству    здравоохранения    Кыргызской    Республики,Министерству   охраны   окружающей   среды   Кыргызской    Республики,Министерству    по  чрезвычайным   ситуациям  и  гражданской   оборонеКыргызской  Республики  для  проведения  радиологических  исследованийобеспечить     свои     соответствующие    подведомственные     службыдозиметрическими,    радиометрическими   приборами    и    современнойгаммаспектрометрической аппаратурой.    2.    Министерству    здравоохранения    Кыргызской    Республики,Министерству   охраны   окружающей   среды   Кыргызской    Республики,Государственной   таможенной  инспекции  при   Министерстве   финансовКыргызской   Республики  усилить  контроль  за  ввозом  на  территориюреспублики   радиоактивных   грузов (источников),   при   этом  особоевнимание уделить наличию разрешительных документов.    3. Министерству  по  чрезвычайным  ситуациям и гражданской оборонеКыргызской    Республики   для   идентификации   мест    максимальногорадиоактивного   загрязнения  на  территории   республики   обеспечитьпроведение  в  2000-2001  годах  детальной  наземной  гамма-съемки  нахвостохранилищах   и  горных  отвалах  бывших  урановых   производств,находящихся  вблизи населенных пунктов, с целью выявления  аномалий  иустановления степени опасности для населения.    4. Министерству здравоохранения Кыргызской  Республики  в  течение2000-2001   годов   обеспечить  разработку государственных  стандартовКыргызской   Республики   в   области  радиационной   безопасности   всоответствии  с  международными стандартами ИСО 9696 - 1992  "Качествоводы.  Метод определения суммарной активности гамма-излучателей",  ИСО9697  -  1992  "Качество воды.  Метод определения суммарной активностибета, альфаизлучателей".    5. Государственной  инспекции  по  стандартизации и метрологии приПравительстве   Кыргызской   Республики  возобновить   государственнуюповерку радиометрических и дозиметрических приборов.    6. Государственному агентству по геологии и  минеральным  ресурсампри   Правительстве   Кыргызской  Республики   усилить   контроль   загеологической разведкой и разработкой месторождений радиоактивных руд.    7. Контроль  за  исполнением настоящего постановления возложить наМинистерство здравоохранения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kwalahsewm8_wy-fcn7">
      <w:r>
        <w:rPr>
          <w:rFonts w:ascii="Arial" w:cs="Arial" w:eastAsia="Arial" w:hAnsi="Arial"/>
          <w:color w:val="132D3F"/>
          <w:sz w:val="16"/>
          <w:szCs w:val="16"/>
          <w:u w:val="single"/>
        </w:rPr>
        <w:t xml:space="preserve">dalil.kg/document/7078</w:t>
      </w:r>
    </w:hyperlink>
  </w:p>
  <w:p>
    <w:pPr>
      <w:spacing w:after="0" w:before="40"/>
      <w:jc w:val="center"/>
    </w:pPr>
    <w:hyperlink w:history="1" r:id="rId1oqb-sggznosipw12wr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4str0wa0w9jmosxclwv"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kwalahsewm8_wy-fcn7" Type="http://schemas.openxmlformats.org/officeDocument/2006/relationships/hyperlink" Target="https://dalil.kg/document/7078" TargetMode="External"/><Relationship Id="rId1oqb-sggznosipw12wr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2026-09-24T13:41:47.936Z</dcterms:created>
  <dcterms:modified xsi:type="dcterms:W3CDTF">2026-09-24T13:41:47.936Z</dcterms:modified>
</cp:coreProperties>
</file>

<file path=docProps/custom.xml><?xml version="1.0" encoding="utf-8"?>
<Properties xmlns="http://schemas.openxmlformats.org/officeDocument/2006/custom-properties" xmlns:vt="http://schemas.openxmlformats.org/officeDocument/2006/docPropsVTypes"/>
</file>