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ai7hctyjprburext5woio">
        <w:r>
          <w:rPr>
            <w:rFonts w:ascii="Arial" w:cs="Arial" w:eastAsia="Arial" w:hAnsi="Arial"/>
            <w:color w:val="1D4ED8"/>
            <w:sz w:val="24"/>
            <w:szCs w:val="24"/>
            <w:u w:val="single"/>
          </w:rPr>
          <w:t xml:space="preserve">1 августа 2012 года № 526</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июня 2000 года №317</w:t>
      </w:r>
    </w:p>
    <w:p>
      <w:pPr>
        <w:spacing w:after="120"/>
        <w:jc w:val="both"/>
      </w:pPr>
      <w:r>
        <w:rPr>
          <w:rFonts w:ascii="Arial" w:cs="Arial" w:eastAsia="Arial" w:hAnsi="Arial"/>
          <w:sz w:val="24"/>
          <w:szCs w:val="24"/>
        </w:rPr>
        <w:t xml:space="preserve">Об утверждении Соглашения о сотрудничестве по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lxtfcrhdmvwwfe4-ptvu">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целях выполнения внутригосударственных процедур согласно статье 14 Соглашения о сотрудничестве по пресечению правонарушений в области интеллектуальной собственности, подписанного 6 марта 1998 года в городе Москве, и в соответствии с Законом Кыргызской Республики "О международных договорах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708"/>
        <w:jc w:val="both"/>
      </w:pPr>
      <w:r>
        <w:rPr>
          <w:rFonts w:ascii="Arial" w:cs="Arial" w:eastAsia="Arial" w:hAnsi="Arial"/>
          <w:sz w:val="24"/>
          <w:szCs w:val="24"/>
        </w:rPr>
        <w:t xml:space="preserve">1. Утвердить прилагаемое Соглашение о сотрудничестве по пресечению правонарушений в области интеллектуальной собственности.</w:t>
      </w:r>
    </w:p>
    <w:p>
      <w:pPr>
        <w:spacing w:after="120"/>
        <w:ind w:firstLine="708"/>
        <w:jc w:val="both"/>
      </w:pPr>
      <w:r>
        <w:rPr>
          <w:rFonts w:ascii="Arial" w:cs="Arial" w:eastAsia="Arial" w:hAnsi="Arial"/>
          <w:sz w:val="24"/>
          <w:szCs w:val="24"/>
        </w:rPr>
        <w:t xml:space="preserve">2. Ответственность за исполнение обязательств, вытекающих из настоящего Соглашения, возложить на Генеральную прокуратуру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Государственный комитет национальной безопасности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Службу финансовой полиции Кыргызской Республики, Государственную патентную службу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lkcfrtftizdyck2v5ih4">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Государственной патентной службе Кыргызской Республики представлять ежегодно к 15 июля и 15 января в Аппарат Правительства Кыргызской Республики информацию о ходе выполнения указанного Соглашения.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irisiomvx233hjkbglpi">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 Министерству иностранных дел Кыргызской Республики направить уведомление в адрес Исполнительного Комитета Содружества Независимых Государств о выполнении Кыргызской Республикой внутригосударственных процедур, необходимых для вступления в силу настоящего Соглашения.</w:t>
      </w:r>
    </w:p>
    <w:p>
      <w:pPr>
        <w:spacing w:after="120"/>
        <w:ind w:firstLine="708"/>
        <w:jc w:val="both"/>
      </w:pPr>
      <w:r>
        <w:rPr>
          <w:rFonts w:ascii="Arial" w:cs="Arial" w:eastAsia="Arial" w:hAnsi="Arial"/>
          <w:sz w:val="24"/>
          <w:szCs w:val="24"/>
        </w:rPr>
        <w:t xml:space="preserve">5. Контроль за исполнением настоящего Соглашения возложить на Аппарат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mibulrssrqutenc25rdy">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А.Муралиев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794-cv8otkzg6qgn02hy">
      <w:r>
        <w:rPr>
          <w:rFonts w:ascii="Arial" w:cs="Arial" w:eastAsia="Arial" w:hAnsi="Arial"/>
          <w:color w:val="132D3F"/>
          <w:sz w:val="16"/>
          <w:szCs w:val="16"/>
          <w:u w:val="single"/>
        </w:rPr>
        <w:t xml:space="preserve">dalil.kg/document/7359</w:t>
      </w:r>
    </w:hyperlink>
  </w:p>
  <w:p>
    <w:pPr>
      <w:spacing w:after="0" w:before="40"/>
      <w:jc w:val="center"/>
    </w:pPr>
    <w:hyperlink w:history="1" r:id="rIdi3bllunqwgjgzkpj7zx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7hctyjprburext5woio" Type="http://schemas.openxmlformats.org/officeDocument/2006/relationships/hyperlink" Target="https://dalil.kg/document/95508" TargetMode="External"/><Relationship Id="rIdslxtfcrhdmvwwfe4-ptvu" Type="http://schemas.openxmlformats.org/officeDocument/2006/relationships/hyperlink" Target="https://dalil.kg/document/91001" TargetMode="External"/><Relationship Id="rId7lkcfrtftizdyck2v5ih4" Type="http://schemas.openxmlformats.org/officeDocument/2006/relationships/hyperlink" Target="https://dalil.kg/document/91001" TargetMode="External"/><Relationship Id="rIdririsiomvx233hjkbglpi" Type="http://schemas.openxmlformats.org/officeDocument/2006/relationships/hyperlink" Target="https://dalil.kg/document/91001" TargetMode="External"/><Relationship Id="rIdfmibulrssrqutenc25rdy" Type="http://schemas.openxmlformats.org/officeDocument/2006/relationships/hyperlink" Target="https://dalil.kg/document/910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794-cv8otkzg6qgn02hy" Type="http://schemas.openxmlformats.org/officeDocument/2006/relationships/hyperlink" Target="https://dalil.kg/document/7359" TargetMode="External"/><Relationship Id="rIdi3bllunqwgjgzkpj7zx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2026-09-25T08:49:29.445Z</dcterms:created>
  <dcterms:modified xsi:type="dcterms:W3CDTF">2026-09-25T08:49:29.445Z</dcterms:modified>
</cp:coreProperties>
</file>

<file path=docProps/custom.xml><?xml version="1.0" encoding="utf-8"?>
<Properties xmlns="http://schemas.openxmlformats.org/officeDocument/2006/custom-properties" xmlns:vt="http://schemas.openxmlformats.org/officeDocument/2006/docPropsVTypes"/>
</file>