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Дисциплинарный устав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Устав гарнизонной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караульной служб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Устав внутренней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некоторые законодательные акты Кыргызской Республики" (в </w:t>
      </w:r>
      <w:hyperlink w:history="1" r:id="rIdvnw_vwlf9b6wiuewge7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Республики, </w:t>
      </w:r>
      <w:hyperlink w:history="1" r:id="rIdbb-m7qb11ffaajp8tb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гарнизонной и караульной служб Вооруженных Сил Кыргызской Республики и </w:t>
      </w:r>
      <w:hyperlink w:history="1" r:id="rIdlvsl8ff1qq_xm5pxcjx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 </w:t>
        </w:r>
      </w:hyperlink>
      <w:r>
        <w:rPr>
          <w:rFonts w:ascii="Arial" w:cs="Arial" w:eastAsia="Arial" w:hAnsi="Arial"/>
          <w:sz w:val="24"/>
          <w:szCs w:val="24"/>
        </w:rPr>
        <w:t xml:space="preserve">внутренней службы Вооруженных Сил Кыргызской Республики), инициированный Правительством Кыргызской Республики (</w:t>
      </w:r>
      <w:hyperlink w:history="1" r:id="rId089gae_0urbqmr8fgs7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yzomwxyaoyvvuenfy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dalil.kg/document/74203</w:t>
      </w:r>
    </w:hyperlink>
  </w:p>
  <w:p>
    <w:pPr>
      <w:spacing w:after="0" w:before="40"/>
      <w:jc w:val="center"/>
    </w:pPr>
    <w:hyperlink w:history="1" r:id="rId1be7rxyp6qsg1cv3rlo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w_vwlf9b6wiuewge7m-" Type="http://schemas.openxmlformats.org/officeDocument/2006/relationships/hyperlink" Target="https://dalil.kg/document/124" TargetMode="External"/><Relationship Id="rIdbb-m7qb11ffaajp8tbbqx" Type="http://schemas.openxmlformats.org/officeDocument/2006/relationships/hyperlink" Target="https://dalil.kg/document/126" TargetMode="External"/><Relationship Id="rIdlvsl8ff1qq_xm5pxcjxr7" Type="http://schemas.openxmlformats.org/officeDocument/2006/relationships/hyperlink" Target="https://dalil.kg/document/125" TargetMode="External"/><Relationship Id="rId089gae_0urbqmr8fgs7f6" Type="http://schemas.openxmlformats.org/officeDocument/2006/relationships/hyperlink" Target="https://dalil.kg/document/586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yzomwxyaoyvvuenfyxn" Type="http://schemas.openxmlformats.org/officeDocument/2006/relationships/hyperlink" Target="https://dalil.kg/document/74203" TargetMode="External"/><Relationship Id="rId1be7rxyp6qsg1cv3rlo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2026-10-03T16:59:01.347Z</dcterms:created>
  <dcterms:modified xsi:type="dcterms:W3CDTF">2026-10-03T16:59:01.347Z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