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2008-жылдын 13-ноябры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ардак наамдары жана Ардак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грамотасы жөнүндө" Кыргыз Республикасынын Мыйзамына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толуктоо киргизүү тууралуу"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Мыйзамын четке кагуу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 тарабынан демилге көтөрүлгөн (2007-жылдын 9-октябрындагы № 455 </w:t>
      </w:r>
      <w:hyperlink w:history="1" r:id="rId2p_mnp8kj5lwia_s0hd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</w:t>
        </w:r>
      </w:hyperlink>
      <w:r>
        <w:rPr>
          <w:rFonts w:ascii="Arial" w:cs="Arial" w:eastAsia="Arial" w:hAnsi="Arial"/>
          <w:sz w:val="24"/>
          <w:szCs w:val="24"/>
        </w:rPr>
        <w:t xml:space="preserve">) "Кыргыз Республикасынын ардак наамдары жана Ардак грамотасы жөнүндө" Кыргыз Республикасынын </w:t>
      </w:r>
      <w:hyperlink w:history="1" r:id="rIdfee57bui7evebl6sxlp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Мыйзамына</w:t>
        </w:r>
      </w:hyperlink>
      <w:r>
        <w:rPr>
          <w:rFonts w:ascii="Arial" w:cs="Arial" w:eastAsia="Arial" w:hAnsi="Arial"/>
          <w:sz w:val="24"/>
          <w:szCs w:val="24"/>
        </w:rPr>
        <w:t xml:space="preserve"> толуктоо киргизүү тууралуу" Кыргыз Республикасынын Мыйзамы четке кагылсын.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bymafwztbgavb7aoq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dalil.kg/document/75047</w:t>
      </w:r>
    </w:hyperlink>
  </w:p>
  <w:p>
    <w:pPr>
      <w:spacing w:after="0" w:before="40"/>
      <w:jc w:val="center"/>
    </w:pPr>
    <w:hyperlink w:history="1" r:id="rIdqxfc6nsakgkqqczip4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_mnp8kj5lwia_s0hd2k" Type="http://schemas.openxmlformats.org/officeDocument/2006/relationships/hyperlink" Target="https://dalil.kg/document/58615" TargetMode="External"/><Relationship Id="rIdfee57bui7evebl6sxlp07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bymafwztbgavb7aoq8d" Type="http://schemas.openxmlformats.org/officeDocument/2006/relationships/hyperlink" Target="https://dalil.kg/document/75047" TargetMode="External"/><Relationship Id="rIdqxfc6nsakgkqqczip4b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2026-10-04T06:28:47.234Z</dcterms:created>
  <dcterms:modified xsi:type="dcterms:W3CDTF">2026-10-04T06:28:47.234Z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