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zdm06skd1b7xfcxgbbsg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N 89 г.Бишкек от 27 мая 1994 года N 1548-XII                       ЗАКОН КЫРГЫЗСКОЙ РЕСПУБЛИКИ           О заключении, ратификации, исполнении и денонсации             международных договоров Кыргызской Республики           (В редакции </w:t>
      </w:r>
      <w:hyperlink w:history="1" r:id="rIdujtbtjof7qdstaacj8wf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7 сентября 1996 года N 54)            (Введен в действие постановлением Жогорку Кенеша         Кыргызской Республики от 27 мая 1994 года N 1549-XII)            ("Ведомости Жогорку Кенеша Кыргызской Республики"                         1994 год N 7, cт.230)    </w:t>
      </w:r>
      <w:hyperlink w:history="1" r:id="rId_3zo-fs9wchnhvx7gwjij">
        <w:r>
          <w:rPr>
            <w:rFonts w:ascii="Arial" w:cs="Arial" w:eastAsia="Arial" w:hAnsi="Arial"/>
            <w:color w:val="1D4ED8"/>
            <w:sz w:val="24"/>
            <w:szCs w:val="24"/>
            <w:u w:val="single"/>
          </w:rPr>
          <w:t xml:space="preserve"> I.</w:t>
        </w:r>
      </w:hyperlink>
      <w:r>
        <w:rPr>
          <w:rFonts w:ascii="Arial" w:cs="Arial" w:eastAsia="Arial" w:hAnsi="Arial"/>
          <w:sz w:val="24"/>
          <w:szCs w:val="24"/>
        </w:rPr>
        <w:t xml:space="preserve">   Общие положения    </w:t>
      </w:r>
      <w:hyperlink w:history="1" r:id="rIdm0gx9s8akscbaopgfbn-y">
        <w:r>
          <w:rPr>
            <w:rFonts w:ascii="Arial" w:cs="Arial" w:eastAsia="Arial" w:hAnsi="Arial"/>
            <w:color w:val="1D4ED8"/>
            <w:sz w:val="24"/>
            <w:szCs w:val="24"/>
            <w:u w:val="single"/>
          </w:rPr>
          <w:t xml:space="preserve">II.</w:t>
        </w:r>
      </w:hyperlink>
      <w:r>
        <w:rPr>
          <w:rFonts w:ascii="Arial" w:cs="Arial" w:eastAsia="Arial" w:hAnsi="Arial"/>
          <w:sz w:val="24"/>
          <w:szCs w:val="24"/>
        </w:rPr>
        <w:t xml:space="preserve">  Процедура заключения международных договоров                         Кыргызской Республики    </w:t>
      </w:r>
      <w:hyperlink w:history="1" r:id="rIdff1jw25muloo7kdg0sl2h">
        <w:r>
          <w:rPr>
            <w:rFonts w:ascii="Arial" w:cs="Arial" w:eastAsia="Arial" w:hAnsi="Arial"/>
            <w:color w:val="1D4ED8"/>
            <w:sz w:val="24"/>
            <w:szCs w:val="24"/>
            <w:u w:val="single"/>
          </w:rPr>
          <w:t xml:space="preserve">III.</w:t>
        </w:r>
      </w:hyperlink>
      <w:r>
        <w:rPr>
          <w:rFonts w:ascii="Arial" w:cs="Arial" w:eastAsia="Arial" w:hAnsi="Arial"/>
          <w:sz w:val="24"/>
          <w:szCs w:val="24"/>
        </w:rPr>
        <w:t xml:space="preserve"> Ратификация международных договоров Кыргызской Республики    </w:t>
      </w:r>
      <w:hyperlink w:history="1" r:id="rIdix5saquynbtka98uihxyp">
        <w:r>
          <w:rPr>
            <w:rFonts w:ascii="Arial" w:cs="Arial" w:eastAsia="Arial" w:hAnsi="Arial"/>
            <w:color w:val="1D4ED8"/>
            <w:sz w:val="24"/>
            <w:szCs w:val="24"/>
            <w:u w:val="single"/>
          </w:rPr>
          <w:t xml:space="preserve">IV.</w:t>
        </w:r>
      </w:hyperlink>
      <w:r>
        <w:rPr>
          <w:rFonts w:ascii="Arial" w:cs="Arial" w:eastAsia="Arial" w:hAnsi="Arial"/>
          <w:sz w:val="24"/>
          <w:szCs w:val="24"/>
        </w:rPr>
        <w:t xml:space="preserve">  Исполнение международных договоров Кыргызской Республики    </w:t>
      </w:r>
      <w:hyperlink w:history="1" r:id="rIdv8lqj-brlu8dqnfbpx_oi">
        <w:r>
          <w:rPr>
            <w:rFonts w:ascii="Arial" w:cs="Arial" w:eastAsia="Arial" w:hAnsi="Arial"/>
            <w:color w:val="1D4ED8"/>
            <w:sz w:val="24"/>
            <w:szCs w:val="24"/>
            <w:u w:val="single"/>
          </w:rPr>
          <w:t xml:space="preserve">V.</w:t>
        </w:r>
      </w:hyperlink>
      <w:r>
        <w:rPr>
          <w:rFonts w:ascii="Arial" w:cs="Arial" w:eastAsia="Arial" w:hAnsi="Arial"/>
          <w:sz w:val="24"/>
          <w:szCs w:val="24"/>
        </w:rPr>
        <w:t xml:space="preserve">   Опубликование и регистрация международных договоров                         Кыргызской Республики    </w:t>
      </w:r>
      <w:hyperlink w:history="1" r:id="rIdkdktenxycc9d1uf37vf4q">
        <w:r>
          <w:rPr>
            <w:rFonts w:ascii="Arial" w:cs="Arial" w:eastAsia="Arial" w:hAnsi="Arial"/>
            <w:color w:val="1D4ED8"/>
            <w:sz w:val="24"/>
            <w:szCs w:val="24"/>
            <w:u w:val="single"/>
          </w:rPr>
          <w:t xml:space="preserve">VI.</w:t>
        </w:r>
      </w:hyperlink>
      <w:r>
        <w:rPr>
          <w:rFonts w:ascii="Arial" w:cs="Arial" w:eastAsia="Arial" w:hAnsi="Arial"/>
          <w:sz w:val="24"/>
          <w:szCs w:val="24"/>
        </w:rPr>
        <w:t xml:space="preserve">  Денонсация международных договоров Кыргызской Республики     Международные  договоры  Кыргызской  Республики  являются   важнымсредством    укрепления    государственного  суверенитета   КыргызскойРеспублики, интеграции в мировое сообщество и упрочения международногосотрудничества.    Кыргызская Республика заключает и исполняет международные договорыс   иностранными   государствами  и  международными  организациями   всоответствии  с  Конституцией   Кыргызской   Республики   на    основеобщепризнанных  принципов  и норм международного  права,  регулирующихпорядок заключения и выполнения международных договоров.         </w:t>
      </w:r>
      <w:r>
        <w:rPr>
          <w:rFonts w:ascii="Arial" w:cs="Arial" w:eastAsia="Arial" w:hAnsi="Arial"/>
          <w:sz w:val="24"/>
          <w:szCs w:val="24"/>
        </w:rPr>
        <w:t xml:space="preserve">                  I. Общие положения</w:t>
      </w:r>
      <w:r>
        <w:rPr>
          <w:rFonts w:ascii="Arial" w:cs="Arial" w:eastAsia="Arial" w:hAnsi="Arial"/>
          <w:sz w:val="24"/>
          <w:szCs w:val="24"/>
        </w:rPr>
        <w:t xml:space="preserve">     Статья 1. Задачи Закона     Настоящий  Закон  устанавливает порядок  заключения,  ратификации,исполнения и денонсации международных договоров Кыргызской  Республикии  призван   содействовать  осуществлению целей  и  принципов  внешнейполитики Кыргызстана.    Порядок   заключения,   ратификации,   исполнения   и   денонсациимеждународных    договоров    Кыргызской   Республики,   установленныйнастоящим  Законом,  применяется в отношении  международных  договоровКыргызской Республики независимо от их формы и наименования  (договор,соглашение,  конвенция, пакт, хартия, протокол, декларация, коммюнике,иные формы и наименования международных договоров).    Действие   настоящего   Закона   распространяется   на   договоры,заключаемые     с    иностранными   государствами   и   международнымиорганизациями     Президентом    Кыргызской    Республики,      ТорагаЗаконодательного  собрания, Торага Собрания  народных   представителейЖогорку  Кенеша  Кыргызской  Республики, Премьер-министром  КыргызскойРеспублики,   а  также  руководителями  министерств,   государственныхкомитетов и административных ведомств Кыргызской Республики.     Статья 2. Международные договоры Кыргызской Республики     Заключение   и   денонсация  международных  договоров   КыргызскойРеспублики подлежит ведению Кыргызской Республики.    Международные   договоры  Кыргызской  Республики   заключаются   синостранными государствами и с международными организациями от имени:    - Кыргызской Республики (межгосударственные договоры);    -   Жогорку   Кенеша   Кыргызской  Республики    (межпарламентскиедоговоры);    -   Правительства   Кыргызской  Республики   (межправительственныедоговоры);    -   министерств,   государственных  комитетов  и  административныхведомств Кыргызской Республики (межведомственные договоры).      </w:t>
      </w:r>
      <w:r>
        <w:rPr>
          <w:rFonts w:ascii="Arial" w:cs="Arial" w:eastAsia="Arial" w:hAnsi="Arial"/>
          <w:sz w:val="24"/>
          <w:szCs w:val="24"/>
        </w:rPr>
        <w:t xml:space="preserve">           II. Процедура заключения международных</w:t>
      </w:r>
      <w:r>
        <w:rPr>
          <w:rFonts w:ascii="Arial" w:cs="Arial" w:eastAsia="Arial" w:hAnsi="Arial"/>
          <w:sz w:val="24"/>
          <w:szCs w:val="24"/>
        </w:rPr>
        <w:t xml:space="preserve">                    договоров Кыргызской Республики     Статья 3. Предложения о заключении международных договоров                         Кыргызской Республики     Предложения   о   заключении  международных  договоров  КыргызскойРеспублики   межгосударственного   характера    вносятся    ПрезидентуКыргызской  Республики   Министерством  иностранных  дел  в   порядке,установленном    Правительством    Кыргызской    Республики.    Другиеминистерства,  государственные комитеты и  административные  ведомстваКыргызской Республики представляют предложения о заключении  указанныхдоговоров   по  вопросам,  входящим  в  их  компетенцию  совместно   сМинистерством    иностранных   дел   Кыргызской  Республики   или   посогласованию с ним.    Предложения  о  заключении  межпарламентских  договоров   вносятсяТорага    Законодательного   собрания,    Торага   Собрания   народныхпредставителей  Жогорку  Кенеша Кыргызской Республики  или  депутатамиЖогорку Кенеша Кыргызской Республики.    Предложения о заключении межправительственных договоров КыргызскойРеспублики    представляются  в  Правительство  Кыргызской  РеспубликиМинистерством   иностранных   дел  Кыргызской    Республики.    Другиеминистерства, государственные  комитеты  и административные  ведомстваКыргызской Республики представляют предложения о заключении  указанныхдоговоров,  входящих  в  их  компетенцию, в  Правительство  КыргызскойРеспублики   совместно  с  Министерством  иностранных  дел  КыргызскойРеспублики или по согласованию с ним.     Статья 4. Предложения о заключении международных договоров           Кыргызской Республики, подлежащие согласованию с              Министерством юстиции Кыргызской Республики     Предложения  о  заключении  международных  договоров    КыргызскойРеспублики, предусматривающих иные нормы, чем те, которые содержатся взаконодательстве  республики,  представляются  Президенту   КыргызскойРеспублики или в Правительство Кыргызской Республики по согласованию сМинистерством юстиции Кыргызской Республики.     Статья 5. Решения о проведении переговоров и о подписании             международных договоров Кыргызской Республики     Решения   о  проведении  переговоров и о подписании  международныхдоговоров    Кыргызской   Республики   межгосударственного   характерапринимаются Президентом Кыргызской Республики.    Решения о проведении переговоров и о  подписании  межпарламентскихдоговоров     Кыргызской      Республики      принимаются       ТорагаЗаконодательного    собрания   или    Торага     Собрания     народныхпредставителей Жогорку Кенеша Кыргызской Республики.    Решения     о    проведении    переговоров    и    о    подписаниимежправительственных    договоров    принимаются     Премьер-министромКыргызской Республики.     Статья 6. Полномочия на ведение переговоров и на подписание             международных договоров Кыргызской Республики     Полномочия на ведение переговоров и  на  подписание  международныхдоговоров    Кыргызской   Республики   межгосударственного   характерапредставляются   Президентом  Кыргызской Республики,  межпарламентскихдоговоров   Торага  Законодательного  собрания  или  Торага   Собраниянародных    представителей  Жогорку  Кенеша   Кыргызской   Республики,межправительственных   договоров   -   Премьер-министром    КыргызскойРеспублики.     Статья 7. Ведение переговоров и подписание международных договоров           Кыргызской Республики без специальных полномочий     Президент   Кыргызской  Республики,  Премьер-министр    КыргызскойРеспублики, Министр иностранных дел Кыргызской Республики вправе вестипереговоры  и подписывать международные договоры Кыргызской Республикибез специальных полномочий.    Торага   Законодательного  собрания  и  Торага  Собрания  народныхпредставителей  Жогорку  Кенеша  Кыргызской  Республики  вправе  вестипереговоры   и   подписывать   от   имен  Жогорку  Кенеша   КыргызскойРеспублики   межпарламентские  договоры  Кыргызской   Республики   безспециальных полномочий.    Глава  дипломатического  представительства Кыргызской Республики виностранном   государстве   или  глава  представительства   КыргызскойРеспублики  при международной организации вправе вести без специальныхполномочий переговоры о заключении международного договора  КыргызскойРеспублики   соответственно  с  государством пребывания или  в  рамкахданной межгосударственной организации.    Глава дипломатического представительства Кыргызской  Республики  виностранном    государстве  или  глава  представительства   КыргызскойРеспублики  при  международной  организации  имеют  право  подписыватьмеждународные   договоры  Кыргызской  Республики  только  при  наличииспециальных  полномочий от Президента или Премьер-Министра  КыргызскойРеспублики.    Министр   Кыргызской  Республики,  председатель   государственногокомитета   Кыргызской  Республики,   руководитель    административноговедомства  Кыргызской Республики в пределах своей  компетенции  вправевести  переговоры   о  заключении международных  договоров  КыргызскойРеспублики межведомственного характера без специальных полномочий.    Решения  о  подписании  международных договоров  межведомственногохарактера     принимаются    министрами     Кыргызской     Республики,председателями  государственных   комитетов  Кыргызской  Республики  ируководителями  административных  ведомств  Кыргызской  Республики  посогласованию  с  Премьер-министром Кыргызской Республики.     Статья 8. Согласование проектов международных договоров     Проекты  международных  договоров  в обязательном порядке проходятэкспертизу  в  Министерстве иностранных дел  Кыргызской  Республики  иподлежат  согласованию  с Министерством юстиции Кыргызской Республики,Министерством  финансов  Кыргызской Республики  в   части   финансовыхобязательств, вытекающих из договоров.     </w:t>
      </w:r>
      <w:r>
        <w:rPr>
          <w:rFonts w:ascii="Arial" w:cs="Arial" w:eastAsia="Arial" w:hAnsi="Arial"/>
          <w:sz w:val="24"/>
          <w:szCs w:val="24"/>
        </w:rPr>
        <w:t xml:space="preserve">                III. Ратификация международных</w:t>
      </w:r>
      <w:r>
        <w:rPr>
          <w:rFonts w:ascii="Arial" w:cs="Arial" w:eastAsia="Arial" w:hAnsi="Arial"/>
          <w:sz w:val="24"/>
          <w:szCs w:val="24"/>
        </w:rPr>
        <w:t xml:space="preserve">                    договоров Кыргызской Республики     Статья 9. Ратификация международных договоров                         Кыргызской Республики     Международные   договоры   Кыргызской   Республики    ратифицируетЗаконодательное  собрание Жогорку Кенеша Кыргызской Республики,   а  вслучаях, предусмотренных статьей 48 Конституции Кыргызской Республики,- Президент Кыргызской Республики.     Статья 10. Международные договоры Кыргызской Республики,                        подлежащие ратификации     Ратификации в  Законодательном  собрании Жогорку Кенеша КыргызскойРеспублики  подлежат  международные  договоры  Кыргызской   Республикио  дружбе,  сотрудничестве и взаимной помощи;  о  взаимном  отказе  отприменения  силы  или  угрозы  силой;   мирные  договоры;  договоры  отерриториальном   разграничении  Кыргызской   Республики   с   другимигосударствами;   договоры   о  взаимной   признании   и   установлениидипломатических   отношений;  договоры  о  предоставлении   КыргызскойРеспубликой  государственных  займов,   экономической  и  иной  помощииностранным   государствам;   договоры  о  предоставлении   КыргызскойРеспублике  государственных  займов,   экономической  и  иной  помощи;договоры,  устанавливающие иные правила, чем те, которые содержатся  взаконодательстве Кыргызской Республики.    Равным  образом  ратификации  в Законодательном  собрании  ЖогоркуКенеша   Кыргызской    Республики   подлежат  международные   договорыКыргызской  Республики, при заключении которых  стороны  условились  опоследующей ратификации.    Законодательное  собрание  Жогорку  Кенеша  Кыргызской  Республикиможет  ратифицировать  также  иные международные  договоры  КыргызскойРеспублики.    Президент   Кыргызской    Республики  ратифицирует   международныефинансовые  договоры  и кредитные соглашения,   подписанные   Премьер-министром,  членами  Правительства и другими должностными  лицами,   всоответствии со статьей 48 Конституции Кыргызской Республики.     Статья 11. Предложения о ратификации международных договоров                         Кыргызской Республики     Предложения   о  ратификации  международных  договоров  КыргызскойРеспублики  межгосударственного характера вносит Президенту КыргызскойРеспублики   Правительство  Кыргызской  Республики  по   представлениюМинистерства иностранных дел Кыргызской Республики.    Другие министерства, государственные комитеты  и  административныеведомства  Кыргызской  Республики представляют  Президенту  КыргызскойРеспублики   предложения   о   ратификации указанных  в  части  первойнастоящей  статьи договоров по вопросам, входящим в  их   компетенцию,совместно   с Министерством иностранных дел Кыргызской Республики  илипо согласованию с ним.    Президент   Кыргызской  Республики  рассматривает  предложения   оратификации  указанных  в  части первой и второй  статьи  договоров  ипредставляет   эти договоры в Законодательное собрание Жогорку  КенешаКыргызской Республики на ратификацию.    Правительство  Кыргызской  Республики  по предложению Министерстваиностранных  дел,  других  министерств,  государственных  комитетов  иадминистративных   ведомств   Кыргызской   Республики    рассматриваетпредложения  о  ратификации   международных  договоров  по   вопросам,относящимся   к   ведению  Правительства  Кыргызской   Республики,   ипредставляет  их  с  соответствующим постановлением в  Законодательноесобрание Жогорку Кенеша Кыргызской Республики на ратификацию.     Статья 12. Принятие решений о ратификации международных договоров                         Кыргызской Республики     Законодательное собрание   Жогорку  Кенеша  Кыргызской  Республикирассматривает  представленные на ратификацию  международные   договорыс   учетом    заключений  Комиссии  (комитета)  по   международным   имежпарламентским  связям  и   соответствующих   комиссий   (комитетов)Законодательного  собрания  Жогорку Кенеша  Кыргызской  Республики,  всферу  деятельности которых входят вопросы, связанные с представленнымдоговором.    О  ратификации  международного договора  Законодательное  собраниеЖогорку   Кенеша  Кыргызской  Республики  принимает   закон,   которыйподлежит рассмотрению Собранием народных представителей для одобрения,в  случае неодобрения,  принимается большинством не менее двух  третейголосов  от общего числа депутатов Законодательного собрания.    На основе вступившего в силу закона о  ратификации  международногодоговора  Министерство иностранных дел Кыргызской Республики  готовит,` Президент Кыргызской Республики подписывает ратификационную грамоту.    О  ратификации   международных финансовых  договоров  и  кредитныхсоглашений  Президент Кыргызской Республики издает Указ и  подписываетратификационную грамоту,  подготовленную Министерством иностранных делКыргызской Республики.     Статья 13. Обмен ратификационными грамотами и сдача их на хранение     Обмен   ратификационными   грамотами  к  международным   договорамКыргызской Республики и сдача их на хранение депозитариям производятсяМинистерством   иностранных  дел Кыргызской  Республики  либо  по  егопоручению дипломатическим представительством Кыргызской Республики илипредставительством Кыргызской Республики при международной организацииили   лицом,  специально  уполномоченным на то Президентом  КыргызскойРеспублики.     Статья 14. Предложения о присоединении к международным договорам     Правительство  Кыргызской Республики по представлению Министерстваиностранных  дел вносит Президенту Кыргызской Республики   предложенияо   присоединении   к   международным  договорам   межгосударственногохарактера.    Министерство  иностранных  дел  Кыргызской  Республики  вносит   вПравительство   Кыргызской Республики предложения  о  присоединении  кмежправительственным договорам.    Другие министерства, государственные комитеты  и  административныеведомства   Кыргызской  Республики вносят в  Правительство  КыргызскойРеспублики  предложения  о  присоединении  к  указанным  договорам  повопросам, входящим  в их компетенцию, совместно или по согласованию  сМинистерством иностранных дел Кыргызской Республики.     Статья 15. Присоединение к международным договорам     Решения  о  присоединении  Кыргызской Республики  к  международнымдоговорам принимаются:    -   в   отношении   международных  договоров   межгосударственногохарактера, представленных Президентом Кыргызской Республики, а также вотношении   представленных  Правительством   Кыргызской  Республики  иподлежащих   ратификации   международных   договоров   по    вопросам,относящимся   к   ведению   Правительства  Кыргызской   Республики   -Законодательным собранием Жогорку Кенеша Кыргызской Республики;    -  в  отношении  международных финансовых  договоров  и  кредитныхсоглашений,    подлежащих    ратификации    Президентом     КыргызскойРеспублики Президентом Кыргызской Республики;    - в отношении международных договоров по вопросам,  относящимся  кведению   Правительства   Кыргызской  Республики   и   не   подлежащихратификации - Правительством Кыргызской Республики.    Решения  о  присоединении к межпарламентским договорам принимаютсяЗаконодательным   собранием   и   Собранием  народных   представителейЖогорку Кенеша Кыргызской Республики.    Решения     о     присоединении    к    международным    договораммежведомственного   характера  принимаются  в  порядке,   определяемомПравительством Кыргызской Республики.    </w:t>
      </w:r>
      <w:r>
        <w:rPr>
          <w:rFonts w:ascii="Arial" w:cs="Arial" w:eastAsia="Arial" w:hAnsi="Arial"/>
          <w:sz w:val="24"/>
          <w:szCs w:val="24"/>
        </w:rPr>
        <w:t xml:space="preserve">                  IV. Исполнение международных</w:t>
      </w:r>
      <w:r>
        <w:rPr>
          <w:rFonts w:ascii="Arial" w:cs="Arial" w:eastAsia="Arial" w:hAnsi="Arial"/>
          <w:sz w:val="24"/>
          <w:szCs w:val="24"/>
        </w:rPr>
        <w:t xml:space="preserve">                    договоров Кыргызской Республики     Статья 16. Соблюдение международных договоров                         Кыргызской Республики     Международные    договоры   Кыргызской     Республики     подлежатнеукоснительному  соблюдению  Кыргызской Республикой в соответствии  снормами и принципами международного права.    В  случае  противоречия  каких-либо норм  международного  договораКыргызской   Республики    законодательству   Кыргызской    Республикидействует  правовая   норма,  закрепленная в  международном  договоре.Президент  Кыргызской Республики,  Торага  Законодательного   собранияЖогорку  Кенеша  Кыргызской  Республики,   Премьер-министр  КыргызскойРеспублики,     Министр   иностранных   дел   Кыргызской    Республикиобеспечивают    соблюдение   заключенных   республикой   международныхдоговоров.     Статья 17. Выполнение обязательств по международным договорам                         Кыргызской Республики     Правительство Кыргызской Республики, министерства, государственныекомитеты  и  административные  ведомства  Кыргызской  Республики,    вкомпетенцию   которых   входят  вопросы,  регулируемые  международнымидоговорами     Кыргызской    Республики,    обеспечивают    выполнениеобязательств,  принятых по договорам кыргызской стороной, наблюдают заосуществлением принадлежащих  кыргызской стороне прав,  вытекающих  изтаких  договоров,  и  выполнением  другими  участниками  договоров  ихобязательств.     Статья 18. Меры, принимаемые в случае нарушения международного        договора Кыргызской Республики другими его участниками     В  случае  нарушения  обязательств, предусмотренных  международнымдоговором   Кыргызской   Республики,  другими  участниками   договора,Министерство  иностранных  дел  Кыргызской  Республики   либо   другиеминистерства,  государственные комитеты и  административные  ведомствареспублики   по    согласованию   с  Министерством   иностранных   делКыргызской   Республики   представляют  в   Правительство   КыргызскойРеспублики  предложения  о  принятии необходимых мер в соответствии  снормами международного права.    В    случае   существенного   нарушения  международного   договораКыргызской Республики другими его участниками, а также в иных случаях,предусмотренных нормами международного права, такой договор может бытьпрекращен в порядке, установленном статьями 23-25 настоящего Закона.     Статья 19. Толкование международных договоров                         Кыргызской Республики     Толкование     международных   договоров   Кыргызской   Республикипроизводится в соответствии с нормами международного права.     Статья 20. Предложения о внесении изменений и дополнений в           законодательство республики в связи с заключением             международного договора Кыргызской Республики     В   случаях,  когда  надо устранить возникшие  противоречия  междунормами   международного  договора  и  действующим   законодательствомреспублики либо в целях выполнения международного договора  КыргызскойРеспублики необходимо принятие закона или иного акта, заинтересованныеминистерства,  государственные  комитеты  и административные ведомстваКыргызской   Республики   по  согласованию  с  Министерством   юстицииКыргызской  Республики в установленном порядке вносят  предложения   опринятии  надлежащего акта  Президенту  Кыргызской  Республики  или  вПравительство Кыргызской Республики.    </w:t>
      </w:r>
      <w:r>
        <w:rPr>
          <w:rFonts w:ascii="Arial" w:cs="Arial" w:eastAsia="Arial" w:hAnsi="Arial"/>
          <w:sz w:val="24"/>
          <w:szCs w:val="24"/>
        </w:rPr>
        <w:t xml:space="preserve">          V. Опубликование и регистрация международных</w:t>
      </w:r>
      <w:r>
        <w:rPr>
          <w:rFonts w:ascii="Arial" w:cs="Arial" w:eastAsia="Arial" w:hAnsi="Arial"/>
          <w:sz w:val="24"/>
          <w:szCs w:val="24"/>
        </w:rPr>
        <w:t xml:space="preserve">                    договоров Кыргызской Республики     Статья 21. Опубликование международных договоров Кыргызской                              Республики     Вступившие  в  силу  для Кыргызской Республики межгосударственные,межпарламентские   и   межправительственные  договоры,   прошедшие   всоответствии  с  настоящим  Законом ратификацию,   а  также  договоры,решения  о присоединении к  которым  приняты Законодательным собраниемЖогорку  Кенеша  Кыргызской  Республики,   публикуются  в  "ВедомостяхЖогорку  Кенеша  Кыргызской Республики".    Вступившие в силу для  Кыргызской  Республики  межгосударственные,межправительственные  договоры,  не подлежащие  ратификации,  а  такжемежправительственные      и    международные     договоры,     включаямежведомственные,  а  также иные договоры, присоединение   к   которымКыргызской   Республикой  осуществлено   в   установленном   настоящимЗаконом  порядке, публикуются в сборнике "Постановления  ПравительстваКыргызской Республики".    Подлинники   международных  договоров  Кыргызской   Республики   вдвухнедельный   срок   после  их  подписания   сдаются   на   хранениеМинистерству иностранных дел Кыргызской  Республики,  если   договоромне    предусмотрено  иное.  Министерство  иностранных  дел  КыргызскойРеспублики  направляет копии договоров и сообщения о их регистрации  исдаче  на хранение постоянной Комиссии  (комитету) по международным  имежпарламентским  связям  Законодательного  собрания  Жогорку   КенешаКыргызской   Республики   и   соответствующим  органам  исполнительнойвласти Кыргызской Республики.    Международные  договоры  Кыргызской Республики, аутентичные текстыкоторых  составлены  на иностранных языках, публикуются  на  одном  изэтих языков с официальным переводом на кыргызский и русский языки.     Статья 22. Регистрация международных договоров                         Кыргызской Республики     Регистрация   международных  договоров  Кыргызской  Республики   вСекретариате   Организации  Объединенных  Наций  и  в  соответствующихорганах  других международных организаций осуществляется   в   реестремеждународных    договоров    Кыргызской   Республики    Министерствоминостранных дел Кыргызской Республики.    Порядок   регистрации  международных  межведомственных   договоровКыргызской    Республики   устанавливает   Правительство    КыргызскойРеспублики.      </w:t>
      </w:r>
      <w:r>
        <w:rPr>
          <w:rFonts w:ascii="Arial" w:cs="Arial" w:eastAsia="Arial" w:hAnsi="Arial"/>
          <w:sz w:val="24"/>
          <w:szCs w:val="24"/>
        </w:rPr>
        <w:t xml:space="preserve">           VI. Денонсация международных договоров</w:t>
      </w:r>
      <w:r>
        <w:rPr>
          <w:rFonts w:ascii="Arial" w:cs="Arial" w:eastAsia="Arial" w:hAnsi="Arial"/>
          <w:sz w:val="24"/>
          <w:szCs w:val="24"/>
        </w:rPr>
        <w:t xml:space="preserve">                         Кыргызской Республики     Статья 23. Предложения о денонсации международных договоров                         Кыргызской Республики     Правительство Кыргызской Республики по представлению  Министерстваиностранных   дел   или  Министерства  юстиции  Кыргызской  Республикивносит  Президенту  Кыргызской  Республики  предложения  о  денонсациимеждународных   договоров  Кыргызской  Республики  межгосударственногохарактера.    Министерство  иностранных  дел  Кыргызской  Республики  вносит   вПравительство   Кыргызской   Республики  предложения   о    денонсациимеждународных   договоров   по   вопросам,   относящимся   к   ведениюПравительства Кыргызской Республики.    Другие министерства, государственные комитеты  и  административныеведомства   Кыргызской  Республики вносят в  Правительство  КыргызскойРеспублики  предложения о денонсации указанных договоров по  вопросам,входящим    в   их  компетенцию,  совместно  или  по  согласованию   сМинистерством иностранных дел Кыргызской Республики.     Статья 24. Денонсация международных договоров            Кыргызской Республики Законодательным собранием                 Жогорку Кенеша Кыргызской Республики     Денонсация ратифицированных  международных  договоров   КыргызскойРеспублики      по     межгосударственным    вопросам     производитсяЗаконодательным  собранием  Жогорку Кенеша  Кыргызской  Республики  попредставлению   Президента   Кыргызской  Республики  или  одной  пятойдепутатов    Законодательного   собрания   или    Собрания    народныхпредставителей Жогорку Кенеша.    Денонсация международных   договоров  межпарламентского  характерапроизводится  Законодательным  собранием  Жогорку  Кенеша   КыргызскойРеспублики  по представлению Торага или одной пятой депутатов одной изпалат.    Закон  о  денонсации  ратифицированного  международного  договора,принятый  Законодательным собранием, подлежит  рассмотрению  Собраниемнародных  представителей  и,  в  случае  неодобрения  им,  принимаетсябольшинством   не   менее  двух  третей  от  общего  числа   депутатовЗаконодательного  собрания.    Комиссия (комитет) по международным и  межпарламентским  связям  исоответствующие    комиссии    (комитеты)  Законодательного   собранияЖогорку  Кенеша  Кыргызской Республики,  в сферу деятельности  которыхвходят  вопросы,   связанные   с  договором,   подлежащим  денонсации,предварительно   рассматривают   представленный   на   денонсацию    вЗаконодательное    собрание  Жогорку   Кенеша  Кыргызской   Республикимеждународный   договор  и  предложение  о  его  денонсации   и   даютсоответствующее заключение.     Статья 25. Денонсация международных договоров Правительством                         Кыргызской Республики     Денонсация   не  подлежащих  ратификации  международных  договоровКыргызской Республики по межгосударственным вопросам либо по вопросам,относящимся   к   ведению  Правительства  Кыргызской   Республики,   имеждународных    договоров  Кыргызской  Республики,  присоединение   ккоторым   было   осуществлено  на  основании   решений   ПравительстваКыргызской     Республики,   производится    Президентом    КыргызскойРеспублики или Правительством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umf9_mbdtfwa5wcd0yah">
      <w:r>
        <w:rPr>
          <w:rFonts w:ascii="Arial" w:cs="Arial" w:eastAsia="Arial" w:hAnsi="Arial"/>
          <w:color w:val="132D3F"/>
          <w:sz w:val="16"/>
          <w:szCs w:val="16"/>
          <w:u w:val="single"/>
        </w:rPr>
        <w:t xml:space="preserve">dalil.kg/document/757</w:t>
      </w:r>
    </w:hyperlink>
  </w:p>
  <w:p>
    <w:pPr>
      <w:spacing w:after="0" w:before="40"/>
      <w:jc w:val="center"/>
    </w:pPr>
    <w:hyperlink w:history="1" r:id="rIdbztsyvvdlxkpxsg26me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m06skd1b7xfcxgbbsgo" Type="http://schemas.openxmlformats.org/officeDocument/2006/relationships/hyperlink" Target="https://dalil.kg/document/252" TargetMode="External"/><Relationship Id="rIdujtbtjof7qdstaacj8wfm" Type="http://schemas.openxmlformats.org/officeDocument/2006/relationships/hyperlink" Target="https://dalil.kg/document/661" TargetMode="External"/><Relationship Id="rId_3zo-fs9wchnhvx7gwjij" Type="http://schemas.openxmlformats.org/officeDocument/2006/relationships/hyperlink" Target="https://dalil.kg/document/757#1" TargetMode="External"/><Relationship Id="rIdm0gx9s8akscbaopgfbn-y" Type="http://schemas.openxmlformats.org/officeDocument/2006/relationships/hyperlink" Target="https://dalil.kg/document/757#2" TargetMode="External"/><Relationship Id="rIdff1jw25muloo7kdg0sl2h" Type="http://schemas.openxmlformats.org/officeDocument/2006/relationships/hyperlink" Target="https://dalil.kg/document/757#3" TargetMode="External"/><Relationship Id="rIdix5saquynbtka98uihxyp" Type="http://schemas.openxmlformats.org/officeDocument/2006/relationships/hyperlink" Target="https://dalil.kg/document/757#4" TargetMode="External"/><Relationship Id="rIdv8lqj-brlu8dqnfbpx_oi" Type="http://schemas.openxmlformats.org/officeDocument/2006/relationships/hyperlink" Target="https://dalil.kg/document/757#5" TargetMode="External"/><Relationship Id="rIdkdktenxycc9d1uf37vf4q" Type="http://schemas.openxmlformats.org/officeDocument/2006/relationships/hyperlink" Target="https://dalil.kg/document/757#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mf9_mbdtfwa5wcd0yah" Type="http://schemas.openxmlformats.org/officeDocument/2006/relationships/hyperlink" Target="https://dalil.kg/document/757" TargetMode="External"/><Relationship Id="rIdbztsyvvdlxkpxsg26me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2026-09-27T05:31:59.409Z</dcterms:created>
  <dcterms:modified xsi:type="dcterms:W3CDTF">2026-09-27T05:31:59.409Z</dcterms:modified>
</cp:coreProperties>
</file>

<file path=docProps/custom.xml><?xml version="1.0" encoding="utf-8"?>
<Properties xmlns="http://schemas.openxmlformats.org/officeDocument/2006/custom-properties" xmlns:vt="http://schemas.openxmlformats.org/officeDocument/2006/docPropsVTypes"/>
</file>