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x_3gqgjsia55fhmyfbln">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 от 17 августа 2000 года N 500            ПОСТАНОВЛЕНИЕ ПРАВИТЕЛЬСТВА КЫРГЫЗСКОЙ РЕСПУБЛИКИ          О </w:t>
      </w:r>
      <w:hyperlink w:history="1" r:id="rIdxszdy58mcb-jplzykynun">
        <w:r>
          <w:rPr>
            <w:rFonts w:ascii="Arial" w:cs="Arial" w:eastAsia="Arial" w:hAnsi="Arial"/>
            <w:color w:val="1D4ED8"/>
            <w:sz w:val="24"/>
            <w:szCs w:val="24"/>
            <w:u w:val="single"/>
          </w:rPr>
          <w:t xml:space="preserve">проекте</w:t>
        </w:r>
      </w:hyperlink>
      <w:r>
        <w:rPr>
          <w:rFonts w:ascii="Arial" w:cs="Arial" w:eastAsia="Arial" w:hAnsi="Arial"/>
          <w:sz w:val="24"/>
          <w:szCs w:val="24"/>
        </w:rPr>
        <w:t xml:space="preserve"> Закона Кыргызской Республики "О ратификации         Договора между Правительством Кыргызской Республики и         Правительством Монголии о правовой помощи и правовых                    отношениях по уголовным делам"                         ( В редакции постановления Правительства КР                       от </w:t>
      </w:r>
      <w:hyperlink w:history="1" r:id="rIddcjxy1v_ldigub7c0l1rh">
        <w:r>
          <w:rPr>
            <w:rFonts w:ascii="Arial" w:cs="Arial" w:eastAsia="Arial" w:hAnsi="Arial"/>
            <w:color w:val="1D4ED8"/>
            <w:sz w:val="24"/>
            <w:szCs w:val="24"/>
            <w:u w:val="single"/>
          </w:rPr>
          <w:t xml:space="preserve">16 июня  2003 года № 358</w:t>
        </w:r>
      </w:hyperlink>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 проектеЗакона   Кыргызской   Республики   "О   ратификации   Договора   междуПравительством  Кыргызской  Республики  и  Правительством  Монголии  оправовой помощи и правовых отношениях по уголовным делам".    2. Направить указанный законопроект на рассмотрение Жогорку КенешаКыргызской Республики.    3. Назначить   заместителя  Генерального  прокурора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ратификации Договора между Правительством Кыргызской        Республики и Правительством Монголии о правовой помощи               и правовых отношениях по уголовным делам     Статья 1.     Ратифицировать Договор  между Правительством Кыргызской Республикии  Правительством  Монголии о правовой помощи и  правовых   отношенияхпо уголовным делам, подписанного в гор. Бишкеке 4 декабря 1999 года.     Статья 2.     Поручить   Министерству  иностранных  дел  Кыргызской   Республикипроизвести обмен ратификационными грамотами.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x7eswpczezhncjc0ub1">
      <w:r>
        <w:rPr>
          <w:rFonts w:ascii="Arial" w:cs="Arial" w:eastAsia="Arial" w:hAnsi="Arial"/>
          <w:color w:val="132D3F"/>
          <w:sz w:val="16"/>
          <w:szCs w:val="16"/>
          <w:u w:val="single"/>
        </w:rPr>
        <w:t xml:space="preserve">dalil.kg/document/7573</w:t>
      </w:r>
    </w:hyperlink>
  </w:p>
  <w:p>
    <w:pPr>
      <w:spacing w:after="0" w:before="40"/>
      <w:jc w:val="center"/>
    </w:pPr>
    <w:hyperlink w:history="1" r:id="rId2apwyarooxvpxrn0bbr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_3gqgjsia55fhmyfbln" Type="http://schemas.openxmlformats.org/officeDocument/2006/relationships/hyperlink" Target="https://dalil.kg/document/57737" TargetMode="External"/><Relationship Id="rIdxszdy58mcb-jplzykynun" Type="http://schemas.openxmlformats.org/officeDocument/2006/relationships/hyperlink" Target="https://dalil.kg/document/7573#1" TargetMode="External"/><Relationship Id="rIddcjxy1v_ldigub7c0l1rh" Type="http://schemas.openxmlformats.org/officeDocument/2006/relationships/hyperlink" Target="https://dalil.kg/document/5449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x7eswpczezhncjc0ub1" Type="http://schemas.openxmlformats.org/officeDocument/2006/relationships/hyperlink" Target="https://dalil.kg/document/7573" TargetMode="External"/><Relationship Id="rId2apwyarooxvpxrn0bbr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2026-09-29T18:12:02.050Z</dcterms:created>
  <dcterms:modified xsi:type="dcterms:W3CDTF">2026-09-29T18:12:02.050Z</dcterms:modified>
</cp:coreProperties>
</file>

<file path=docProps/custom.xml><?xml version="1.0" encoding="utf-8"?>
<Properties xmlns="http://schemas.openxmlformats.org/officeDocument/2006/custom-properties" xmlns:vt="http://schemas.openxmlformats.org/officeDocument/2006/docPropsVTypes"/>
</file>