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2007 года № 1957-III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изменения в Закон Кыргызской Республики "О коммерческой тайне"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в Закон Кыргызской Республики "</w:t>
      </w:r>
      <w:hyperlink w:history="1" r:id="rId0vl30twr3wagwmfcbza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коммерческой тайне</w:t>
        </w:r>
      </w:hyperlink>
      <w:r>
        <w:rPr>
          <w:rFonts w:ascii="Arial" w:cs="Arial" w:eastAsia="Arial" w:hAnsi="Arial"/>
          <w:sz w:val="24"/>
          <w:szCs w:val="24"/>
        </w:rPr>
        <w:t xml:space="preserve">", инициированный депутатом Жогорку Кенеша Кыргызской Республики Ормоновым У.З.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Султанов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j5cs_xnevybm8erix1q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dalil.kg/document/76750</w:t>
      </w:r>
    </w:hyperlink>
  </w:p>
  <w:p>
    <w:pPr>
      <w:spacing w:after="0" w:before="40"/>
      <w:jc w:val="center"/>
    </w:pPr>
    <w:hyperlink w:history="1" r:id="rIdy4xyhjrtycgostpdqb7m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vl30twr3wagwmfcbzauf" Type="http://schemas.openxmlformats.org/officeDocument/2006/relationships/hyperlink" Target="https://dalil.kg/document/3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j5cs_xnevybm8erix1q7" Type="http://schemas.openxmlformats.org/officeDocument/2006/relationships/hyperlink" Target="https://dalil.kg/document/76750" TargetMode="External"/><Relationship Id="rIdy4xyhjrtycgostpdqb7m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2026-10-03T10:15:09.547Z</dcterms:created>
  <dcterms:modified xsi:type="dcterms:W3CDTF">2026-10-03T10:15:09.547Z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