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pslr_btvrflxagt5ynl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апреля 2001 года N 181 г.Бишкек, Дом Правительства от 15 ноября 2000 года N 672            ПОСТАНОВЛЕНИЕ ПРАВИТЕЛЬСТВА КЫРГЫЗСКОЙ РЕСПУБЛИКИ                 О проекте Закона Кыргызской Республики            "О государственном языке Кыргызской Республики"     Правительство Кыргызской Республики постановляет:    1.  Согласиться  с  проектом  Закона  Кыргызской   Республики   "Огосударственном языке Кыргызской Республики".    2. Направить указанный законопроект на рассмотрение Жогорку КенешаКыргызской Республики.    3. Назначить Акматова К.А. - заместителя председателя Национальнойкомиссии   по   государственному  языку  при   Президенте   КыргызскойРеспублики   официальным   представителем   Правительства   КыргызскойРеспублики    при  рассмотрения   указанного  законопроекта   палатамиЖогорку Кенеша Кыргызской Республики.     Премьер-министр Кыргызской Республики             А.Муралиев                                  Проект                       ЗАКОН КЫРГЫЗСКОЙ РЕСПУБЛИКИ              О государственном языке Кыргызской Республики     Кыргызский язык  -  язык коренного населения и большинства гражданКыргызской  Республики,   один  из  древнейших  тюркских  языков,   накотором созданы выдающиеся культурные ценности.    Ввиду   искажения   принципов  национальной   языковой   политики,употребление   кыргызского   языка  во  всех  сферах  общественной   игосударственной  жизни  носило  ограниченный  характер,   что  требуетпринятия  особых  мер  по  укреплению его конституционного  статуса  идальнейшему развитию.    Развитие кыргызского языка в качестве государственного  закрепляетосновы    сохранения  и  расцвета  национальной  культуры  кыргызскогонарода,   создает   условия  для  его  полноценного    разностороннегоиспользования    и   совершенствования   во   всех   общественных    игосударственных структурах.    Функционирование государственного языка в Кыргызской Республике непрепятствует   использованию   официального  и  других   языков,    неущемляет   право  представителей  других  национальностей  пользованияродным языком.                                 Глава I                            Общие положения     Статья 1.     В соответствии  с  Конституцией  Кыргызской  Республики кыргызскийязык является государственным языком Кыргызской Республики.     Статья 2.     В качестве государственного языка кыргызский язык  является  однимиз  символов  государственного суверенитета  Кыргызской  Республики  ифункционирует   во   всех  сферах  государственной   и    общественнойдеятельности,  служит  основным языком официальных  отношений  гражданреспублики.     Статья 3.     Кыргызская Республика гарантирует всестороннее развитие, поддержкусоответствующего   статуса   государственного   языка,   принимает   ифинансирует государственную программу его функционирования и изучения.    Ответственность за претворение в жизнь данного Закона  возлагаетсяна  Правительство  Кыргызской Республики,   Национальную  комиссию  погосударственному языку при Президенте Кыргызской Республики (или на ееправопреемника), а также на всех граждан Кыргызской Республики.     Статья 4.     В  Кыргызской   Республике,  наряду с государственным  языком,   вкачестве  средства  межнационального общения используются  официальныйрусский язык, а также английский язык.    В Кыргызской Республике обеспечивается свободное  развитие  языковдругих национальностей, проживающих в республике.                                Глава II                     Права граждан в выборе языка                    и гарантии реализации этих прав     Статья 5.     В Кыргызской  Республике  каждый  гражданин имеет право свободноговыбора языка общения.     Статья 6.     Данный Закон не регламентирует применение языков  проживающими  натерритории     Кыргызской   Республики   гражданами   при   исполнениирелигиозных действий, национальных обычаев и личном общении.     Статья 7.     Граждане   Кыргызской  Республики  обращаются  в   государственныеорганы,   организации,   учреждения  и   предприятия   республики   нагосударственном  и/или официальном языках,  а при необходимости  -  наодном из используемых языков населения республики.     Статья 8.     Съезды,   сессии,   конференции,  пленумы,  собрания,   заседания,совещания  и другие общественно-политические мероприятия в  КыргызскойРеспублике  проводятся  на  государственном и/или официальном  языках.При  их  проведении  на  официальном и  других  языках  обеспечиваетсяперевод на государственный язык.    Рабочий язык международных конференций  и  совещаний  определяетсяорганизационными комитетами этих форумов.     Статья 9.     Овладение   детьми  государственным,  родным  и  другими   языкамиявляется  долгом  родителей и государства,  обучение  государственномуязыку  детей,  воспитывающихся в детских домах, считается обязанностьюгосударства.                                Глава III                 Язык в органах государственной власти             и управления, органах местного самоуправления                      и общественных организаций     Статья 10.     Государственный  и   официальный  языки  являются  языками  работыорганов  государственной власти и управления,  местного самоуправленияКыргызской  Республики. Они применяются в делопроизводстве, проведенииофициальных,  общественных, политических, организационных мероприятий.Лица,   не   владеющим  государственным  языком,  до   овладения   имигосударственным языком пользуются официальным и другими языками.     Статья 11.     Руководители   и  все  другие  работники  органов  государственнойвласти,    местного    самоуправления,    общественных    организаций,правоохранительных  органов, образования,  здравоохранения,  культуры,связи,  транспорта,  торговли,  бытового  обслуживания,  коммунальногохозяйства,  в  функции которых входит общение с  гражданами,   обязаныприменять  государственный язык в объеме, обеспечивающем выполнение ихслужебных обязанностей.    Вышеназванные служащие и работники всех  уровней  при  прохожденииаттестации будут сдавать экзамены по государственному языку.     Статья 12.     Официальные документы,  нормативные правовые акты и другие решенияорганов    государственной    власти    и     управления,     местногосамоуправления принимаются на государственном и/или официальном языкахи  при  необходимости  публикуются на двух языках:  государственном  иофициальном.    Документ,  опубликованный  на  государственном  языке,   считаетсяоригиналом.     Статья 13.     В отношениях с иностранными государствами, в ходе приемов, встреч,при   разработке  и  ратификации  документов  со  стороны   КыргызскойРеспублики применяется государственный язык.    В отношениях с государствами,  входящими в русскоязычный ареал,  входе  приемов,  встреч, при разработке и ратификации документов нарядус   государственным   языком   используются   официальный   и   другиеиностранные языки.     Статья 14.     Органы    государственной   власти   и    управления,     местногосамоуправления  Кыргызской Республики и их должностные лица обращаютсяк   гражданам  и  отвечают  на  их  письма,   заявления,   жалобы   нагосударственном  и/или официальном языке.     Статья 15.     Органы    государственной   власти   и    управления,     местногосамоуправления   выдают  документы  гражданам  на  государственном   иофициальном языках.     Статья 16.     Органы    государственной   власти   и    управления,     местногосамоуправления   на   территории  компактного проживания  национальныхгрупп (узбеки, таджики,  немцы,  дунгане,  уйгуры и другие) наряду   сгосударственным и/или официальным языками вправе применять родной языкэтих  групп.   Лицам,   не  владеющим этими  языками,   обеспечиваетсясоответствующий перевод.                                Глава IV                Функционирование государственного языка             на предприятиях, в организациях и учреждениях     Статья 17.     На  предприятиях,  в  организациях, учреждениях,  расположенных  впределах Кыргызской Республики, внутреннее делопроизводство ведется нагосударственном языке.    В трудовых коллективах,  еще не  освоивших  государственный  язык,внутреннее    делопроизводство,   при   возникновении   необходимости,может  осуществляться наряду с кыргызским на официальном или на другомязыке  с  постепенным  переходом делопроизводства  на  государственныйязык, по мере создания соответствующих условий.     Статья 18.     Языком   технических   и   проектных   документов,   разработанныхпредприятиями,      организациями     Кыргызской      Республики     ипредназначенных    для    использования   в    республике,    являетсягосударственный и официальный языки. При  необходимости подобного родадокументации подготавливаются на английском или соответствующих другихязыках.     Статья 19.     Учетно-отчетная  и  финансовая документация  на  предприятиях,   вучреждениях, организациях ведется на государственном языке.    До создания необходимых условий допускается временное  ведение  наофициальном языке с последующим переходом на государственный язык.    Финансовые  и  учетно-отчетные  документы,   предназначенные   дляотправки   за  пределы  Кыргызской  Республики,  подготавливаются   наофициальном или на соответствующих иностранных языках.     Статья 20.     Администрация  предприятий,   организаций  и  учреждений   обязанаобеспечить  условия  для  изучения и усвоения в  трудовых  коллективахгосударственного языка.                                 Глава V              Язык в сфере образования, науки и культуры     Статья 21.     Государственный   язык   является  основным  языком   обучения   ивоспитания  в системе образования Кыргызской Республики  -  дошкольныхдетских учреждениях,  общеобразовательных школах,  начальных,  среднихи  высших  профессиональных учебных заведениях,  на  курсах  повышенияквалификации  и  переподготовки.   При  этом  гражданам  гарантируетсясвободный выбор языка обучения.    В  детских  дошкольных  учреждениях,  общеобразовательных  школах,начальных,  средних  и  высших профессиональных учебных  заведениях  срусским  или   другим языками обучения обеспечивается  преподавание  иизучение   государственного   языка.   В  общеобразовательных   школахвводятся  письменные  переводные из класса в  класс,  а  в  начальных,средних  и высших профессиональных учебных заведениях вступительные  ивыпускные экзамены по государственному языку.    В детских  дошкольных  учреждениях,  общеобразовательных   школах,средних     и    высших   профессиональных   учебных   заведениях    сгосударственным языком обучения обеспечивается преподавание и изучениеофициального   и  иностранных  языков.   В   учебных   заведениях  принеобходимости  вводятся  вступительные и выпускные  экзамены  по  этимязыкам.    Редакции изданий  для  детей,  являющиеся органами государственныхструктур, финансируются государством.     Статья 22.     В Кыргызской Республике создаются условия для изучения кыргызскогоязыка и  алфавита,   основанного на арабской и  латинской  графике,  вобщеобразовательных школах, средних и высших профессиональных  учебныхзаведениях гуманитарного профиля с государственным языком обучения.     Статья 23.     В Кыргызской  Республике  предоставляется и осуществляется свободавыбора   языка  научных  работ,   при  этом  создаются   условия   длярасширения  исследований  по всем отраслям  знаний,  их  публикаций  иширокой пропаганды достижений науки на государственном языке.    Защита научных  трудов  на  соискание ученой степени проводится нагосударственном или официальном языках.     Статья 24.     Государственный язык в  Кыргызской  Республике  является  основнымязыком в сферах культуры, искусства, массовой информации.    Все средства информации,  функционирующие на государственном языке(телевидение,   радио,  издательства, органы печати  и  др.),  обязаныпридерживаться норм литературного кыргызского языка.    В  Кыргызской  Республике  официальные  аудио-,  видеоматериалы  ипередачи   переводятся  на  государственный  язык  или  обеспечиваютсясубтитровым сопровождением на государственном языке.     Статья 25.     С  целью  развития  национальных  культур,  в  местах  компактногопроживания национальных и этнических групп (русские, узбеки,  таджики,немцы,  дунгане,  уйгуры  и другие), разрешается  получение  школьногообразования, распространение печати и информации на родном языке  этихгрупп.                                Глава VI         Применение государственного языка в судопроизводстве,            в деятельности органов нотариата, записи актов                        гражданского состояния     Статья 26.     Судопроизводство осуществляется на государственном языке,  по меренеобходимости - на официальном языке.    Участникам судопроизводства,  не владеющим языком,  на котором оноведется,  обеспечивается возможность пользоваться услугами переводчикав  порядке,  установленном процессуальным законодательством КыргызскойРеспублики.     Статья 27.     Нотариальное  оформление  и  записи актов  гражданского  состоянияведутся   на  государственном,  и в необходимых случаях на официальномязыках.    Запись, оформленная на государственном языке, является оригиналом.                                Глава VII                Язык в названиях, именах и в информации     Статья 28.     В  Кыргызской  Республике каждый город,  село,  улица,  площадь  идругие   административно-территориальные   названия  и  географическиеобъекты  имеют  одно  наименование в  соответствии   с   историческимитрадициями   и оформляются  согласно действующим правилам  кыргызскогоязыка.   Название  предприятий, учреждений и  организаций  пишется  нагосударственном и официальном языках, а при необходимости  дублируетсяна других языках.    Надписи-дубли на других языках по  величине  не  должны  превышатьнадписи на государственном языке.     Статья 29.     В  написании  и  употреблении личных имен  и  фамилий  соблюдаютсянациональные традиции.    Граждане   кыргызской  национальности  и  других  национальностей,желающие определять написание своих имен и фамилий в форме кыргызскоговарианта, могут определять фамилии после имени отца с добавлением  длядетей  мужского пола "уулу", а для детей женского пола -  "кызы",  илипосле  имени  отца,  деда по материнской и отцовской  линии  и  имени,передающегося  из  поколения  в  поколение  -  "тегин",  а   также   сдобавлением  или  же без добавления  этих слов,  с написанием  вначалесобственного имени,  затем имени отца.    Личные имена  и фамилии из других языков пишутся и употребляются вкыргызском  языке  в  соответствии с правилами   передачи   иноязычныхимен собственных.     Статья 30.     Тексты  официальных  печатей и бланков учреждений,  предприятий  иорганизаций исполняются на государственном и официальном   языках,   ипри необходимости дублируются на других языках.     Статья 31.     Вывески,  объявления,  прейскуранты, реклама  и  другая  нагляднаяинформация  пишутся  на государственном и официальном  языках,   а   вслучае необходимости - на других языках.    Текст на государственном языке  допускается  к  исполнению  толькопосле  одобрения Национальной комиссией по государственному языку  илиее органами на местах.    Надписи-дубли на  других  языках  по  величине не должны превышатьнадписи на государственном языке.    Устная  информация  передается вначале на  государственном  языке,затем на официальном языке.     Статья 32.     Почтово-телеграфная   корреспонденция  на  территории   КыргызскойРеспублики  оформляется на государственном языке,  а при необходимости-  на  официальном.  Адресная корреспонденция  за  пределы  республикинаправляется на соответствующих иностранных языках.     Статья 33.     Этикетки  товаров,   маркировка,  номенклатурные  списки  товаров,инструкции по их пользованию изготовляются на государственном   и   помере необходимости на официальном языках.    Наименования, утвержденные фирмой при маркировке товарных  знаков,сохраняются без перевода на другие языки.                               Глава VIII                Защита и охрана государственного языка     Статья 34.     В    сферах   официального   применения   государственного   языкасоблюдаются действующие нормы кыргызского литературного языка.    Нормы кыргызского литературного языка разрабатываются и уточняютсяНациональной   комиссией  и научно-исследовательскими  институтами  поязыку.  Из них алфавит и орфографические правила утверждаются  ЖогоркуКенешем Кыргызской Республики.    Контроль   за   соблюдением  правил   правописания    осуществляетНациональнаякомиссия по государственному языку и ее органы на местах.    Состав терминов кыргызского литературного языка,  образцы  деловыхбумаг    и   их   переводы  определяются  Национальной  комиссией   погосударственному языку.     Статья 35.     Руководители органов государственной власти и управления, местногосамоуправления,   предприятий,  учреждений,   организаций   КыргызскойРеспублики обязаны обеспечивать выполнение требований данного Закона впределах своей компетенции.     Статья 36.     Защита и  охрана государственного,  официального и других языков вреспублике   обеспечивается   Президентом    Кыргызской    Республики,Жогорку  Кенешем   Кыргызской  Республики,  Правительством  КыргызскойРеспублики,  главами  областных,  городских,  районных  администраций,органами местного самоуправления.     Статья 37.     В Кыргызской  Республике запрещается неуважительное или враждебноеотношение  к  государственному или любому  другому  языку.  Умышленноенарушение   настоящего  Закона  влечет  за  собой  ответственность   всоответствии с законодательством Кыргызской Республики.     Статья 38.     Кыргызская Республика заботится о сохранении,  развитии и изучениикыргызского  языка  за  пределами республики по нормам  международногосотрудничества.     Статья 39.     Настоящий закон вступает в силу со дня официального опубликования.    Правительству  Кыргызской  Республики  привести  свои  нормативныеправовые акты в соответствие с настоящим Законом.     Статья 40.     Признать утратившим силу:    Закон   "О    государственном  языке  Киргизской  ССР"  (ВедомостиВерховного Совета Киргизской ССР, 1989 г., N 17, ст.141);    постановление Верховного Совета Киргизской ССР от 23 сентября 1989г.   N  2220-ХI "О порядке введения в действие Закона Киргизской   ССР"О  государственном языке Киргизской ССР" (Ведомости Верховного СоветаКиргизской ССР, 1989 г., N 17 ст.142).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qeurh80gn0xjmrcqbux">
      <w:r>
        <w:rPr>
          <w:rFonts w:ascii="Arial" w:cs="Arial" w:eastAsia="Arial" w:hAnsi="Arial"/>
          <w:color w:val="132D3F"/>
          <w:sz w:val="16"/>
          <w:szCs w:val="16"/>
          <w:u w:val="single"/>
        </w:rPr>
        <w:t xml:space="preserve">dalil.kg/document/7779</w:t>
      </w:r>
    </w:hyperlink>
  </w:p>
  <w:p>
    <w:pPr>
      <w:spacing w:after="0" w:before="40"/>
      <w:jc w:val="center"/>
    </w:pPr>
    <w:hyperlink w:history="1" r:id="rIdokm8cdf4vhd0dk0va4d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pslr_btvrflxagt5ynla" Type="http://schemas.openxmlformats.org/officeDocument/2006/relationships/hyperlink" Target="https://dalil.kg/document/67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qeurh80gn0xjmrcqbux" Type="http://schemas.openxmlformats.org/officeDocument/2006/relationships/hyperlink" Target="https://dalil.kg/document/7779" TargetMode="External"/><Relationship Id="rIdokm8cdf4vhd0dk0va4d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2026-09-29T19:25:21.049Z</dcterms:created>
  <dcterms:modified xsi:type="dcterms:W3CDTF">2026-09-29T19:25:21.049Z</dcterms:modified>
</cp:coreProperties>
</file>

<file path=docProps/custom.xml><?xml version="1.0" encoding="utf-8"?>
<Properties xmlns="http://schemas.openxmlformats.org/officeDocument/2006/custom-properties" xmlns:vt="http://schemas.openxmlformats.org/officeDocument/2006/docPropsVTypes"/>
</file>