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3p4pr3_ufddl0tkmcuox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июля 2009 года N 224 г.Бишкек от 18 декабря 1993 года № 1341-XII                       ЗАКОН КЫРГЫЗСКОЙ РЕСПУБЛИКИ                   О прокуратуре Кыргызской Республики                        (В редакции Законов КР от          </w:t>
      </w:r>
      <w:hyperlink w:history="1" r:id="rIdzxxok7--1zmj8dvnlkdig">
        <w:r>
          <w:rPr>
            <w:rFonts w:ascii="Arial" w:cs="Arial" w:eastAsia="Arial" w:hAnsi="Arial"/>
            <w:color w:val="1D4ED8"/>
            <w:sz w:val="24"/>
            <w:szCs w:val="24"/>
            <w:u w:val="single"/>
          </w:rPr>
          <w:t xml:space="preserve">21 ноября 1997</w:t>
        </w:r>
      </w:hyperlink>
      <w:r>
        <w:rPr>
          <w:rFonts w:ascii="Arial" w:cs="Arial" w:eastAsia="Arial" w:hAnsi="Arial"/>
          <w:sz w:val="24"/>
          <w:szCs w:val="24"/>
        </w:rPr>
        <w:t xml:space="preserve"> года № 82, </w:t>
      </w:r>
      <w:hyperlink w:history="1" r:id="rIdbptbv-xfyva_ftj10tgys">
        <w:r>
          <w:rPr>
            <w:rFonts w:ascii="Arial" w:cs="Arial" w:eastAsia="Arial" w:hAnsi="Arial"/>
            <w:color w:val="1D4ED8"/>
            <w:sz w:val="24"/>
            <w:szCs w:val="24"/>
            <w:u w:val="single"/>
          </w:rPr>
          <w:t xml:space="preserve">13 ноября 2000</w:t>
        </w:r>
      </w:hyperlink>
      <w:r>
        <w:rPr>
          <w:rFonts w:ascii="Arial" w:cs="Arial" w:eastAsia="Arial" w:hAnsi="Arial"/>
          <w:sz w:val="24"/>
          <w:szCs w:val="24"/>
        </w:rPr>
        <w:t xml:space="preserve"> года № 85          </w:t>
      </w:r>
      <w:hyperlink w:history="1" r:id="rIdw9gos48ihe2o9oezq8xbr">
        <w:r>
          <w:rPr>
            <w:rFonts w:ascii="Arial" w:cs="Arial" w:eastAsia="Arial" w:hAnsi="Arial"/>
            <w:color w:val="1D4ED8"/>
            <w:sz w:val="24"/>
            <w:szCs w:val="24"/>
            <w:u w:val="single"/>
          </w:rPr>
          <w:t xml:space="preserve">4 июня 2007 года №77</w:t>
        </w:r>
      </w:hyperlink>
      <w:r>
        <w:rPr>
          <w:rFonts w:ascii="Arial" w:cs="Arial" w:eastAsia="Arial" w:hAnsi="Arial"/>
          <w:sz w:val="24"/>
          <w:szCs w:val="24"/>
        </w:rPr>
        <w:t xml:space="preserve">, </w:t>
      </w:r>
      <w:hyperlink w:history="1" r:id="rIdbcz_aigqmiqpsktcg7ccg">
        <w:r>
          <w:rPr>
            <w:rFonts w:ascii="Arial" w:cs="Arial" w:eastAsia="Arial" w:hAnsi="Arial"/>
            <w:color w:val="1D4ED8"/>
            <w:sz w:val="24"/>
            <w:szCs w:val="24"/>
            <w:u w:val="single"/>
          </w:rPr>
          <w:t xml:space="preserve">25 июня 2007 года № 91</w:t>
        </w:r>
      </w:hyperlink>
      <w:r>
        <w:rPr>
          <w:rFonts w:ascii="Arial" w:cs="Arial" w:eastAsia="Arial" w:hAnsi="Arial"/>
          <w:sz w:val="24"/>
          <w:szCs w:val="24"/>
        </w:rPr>
        <w:t xml:space="preserve">,                      </w:t>
      </w:r>
      <w:hyperlink w:history="1" r:id="rIdvbill__zufp4uzwiwlcpl">
        <w:r>
          <w:rPr>
            <w:rFonts w:ascii="Arial" w:cs="Arial" w:eastAsia="Arial" w:hAnsi="Arial"/>
            <w:color w:val="1D4ED8"/>
            <w:sz w:val="24"/>
            <w:szCs w:val="24"/>
            <w:u w:val="single"/>
          </w:rPr>
          <w:t xml:space="preserve">14 июля 2008 года № 143</w:t>
        </w:r>
      </w:hyperlink>
      <w:r>
        <w:rPr>
          <w:rFonts w:ascii="Arial" w:cs="Arial" w:eastAsia="Arial" w:hAnsi="Arial"/>
          <w:sz w:val="24"/>
          <w:szCs w:val="24"/>
        </w:rPr>
        <w:t xml:space="preserve">,                                   </w:t>
      </w:r>
      <w:hyperlink w:history="1" r:id="rIdla4kewoj_akficb3b7iuk">
        <w:r>
          <w:rPr>
            <w:rFonts w:ascii="Arial" w:cs="Arial" w:eastAsia="Arial" w:hAnsi="Arial"/>
            <w:color w:val="1D4ED8"/>
            <w:sz w:val="24"/>
            <w:szCs w:val="24"/>
            <w:u w:val="single"/>
          </w:rPr>
          <w:t xml:space="preserve">21  июля 2008 года № 161</w:t>
        </w:r>
      </w:hyperlink>
      <w:r>
        <w:rPr>
          <w:rFonts w:ascii="Arial" w:cs="Arial" w:eastAsia="Arial" w:hAnsi="Arial"/>
          <w:sz w:val="24"/>
          <w:szCs w:val="24"/>
        </w:rPr>
        <w:t xml:space="preserve">,                                      </w:t>
      </w:r>
      <w:hyperlink w:history="1" r:id="rId82cqycsnsnqe2gtl10cl3">
        <w:r>
          <w:rPr>
            <w:rFonts w:ascii="Arial" w:cs="Arial" w:eastAsia="Arial" w:hAnsi="Arial"/>
            <w:color w:val="1D4ED8"/>
            <w:sz w:val="24"/>
            <w:szCs w:val="24"/>
            <w:u w:val="single"/>
          </w:rPr>
          <w:t xml:space="preserve">29  декабря 2008 года № 272</w:t>
        </w:r>
      </w:hyperlink>
      <w:r>
        <w:rPr>
          <w:rFonts w:ascii="Arial" w:cs="Arial" w:eastAsia="Arial" w:hAnsi="Arial"/>
          <w:sz w:val="24"/>
          <w:szCs w:val="24"/>
        </w:rPr>
        <w:t xml:space="preserve">            (Введен в действие постановлением Жогорку Кенеша       Кыргызской Республики от 18 декабря 1993 года № 1342-XII)            ("Ведомости Жогорку Кенеша Кыргызской Республики"                         1994 год № 3, ст.74)           I.   Общие положения         II.  Система и организация прокуратуры         III. Прокурорский надзор     Глава 1. Общий надзор     Глава 2. Надзор за исполнением законов органами, осуществляющими              оперативно-розыскную деятельность, дознание и              предварительное следствие     Глава 3. Участие прокурора в рассмотрении дел судами     Глава 4. Надзор за соблюдением законов в местах содержания              задержанных, в местах предварительного заключения, при              исполнении наказания и иных мер принудительного              характера, назначаемых судом         IV.  Кадры органов прокуратуры         V.   Иные вопросы организации и деятельности органов              прокуратуры                          I. Общие положения     Статья 1. Прокуратура Кыргызской Республики - орган надзора за            соблюдением законодательных актов в Кыргызской                              Республике     Прокуратура  Кыргызской  Республики  -  государственный  орган   всистеме  исполнительной  власти, осуществляющий  надзор  за  точным  иединообразным  исполнением  законодательных  актов  органами  местногосамоуправления,    министерствами,    государственными     комитетами,административными  ведомствами и другими  органами,  создаваемыми  приПравительстве    Кыргызской   Республики,   местной    государственнойадминистрацией,  общественными  объединениями,  должностными   лицами,хозяйствующими   субъектами  независимо  от   форм   собственности   игражданами.    Прокуратура    Кыргызской   Республики   осуществляет    уголовноепреследование и участвует в судебном разбирательстве дел в случаях   ипорядке, предусмотренных законом.     Статья 2. Правовые основы деятельности прокуратуры Кыргызской                              Республики     Организация  и порядок деятельности органов прокуратуры КыргызскойРеспублики     определяются    Конституцией   Кыргызской   Республики,настоящим  Законом,  Положением  "О военной   прокуратуре   КыргызскойРеспублики"  и другими законодательными актами.     Статья 3. Основные направления деятельности прокуратуры     В  целях  обеспечения верховенства закона, единства  и  укреплениязаконности,  охраны  прав  и свобод граждан  прокуратура  осуществляетнадзор:    за     соблюдением   законодательных   актов   органами   местногосамоуправления  и  подчиненными  Правительству  Кыргызской  Республикивсеми    органами   исполнительной   власти,   юридическими    лицами,общественными   объединениями,  должностными лицами  за  соответствиемзаконам издаваемых ими актов, а также гражданами;    за   исполнением  законов  органами,  осуществляющими  оперативно-розыскную деятельность, дознание и предварительное следствие;    за соблюдением законов в местах содержания задержанных,  в  местахпредварительного  заключения,  при исполнении  наказания  и  иных  мерпринудительного характера, назначаемых судом;    за  соблюдением  законов  органами  военного управления, воинскимичастями и учреждениями.    Прокуроры участвуют в рассмотрении дел судами.    В   случаях,  предусмотренных  Уголовно-процессуальным   кодексом,прокуратура осуществляет расследование преступлений.     Статья 4. Принципы организации и деятельности прокуратуры     Органы прокуратуры Кыргызской Республики:    составляют  единую  систему,  с подчинением нижестоящих прокуроровтолько  вышестоящему  и  Генеральному прокурору Кыргызской  Республики(далее Генеральный прокурор);    действуют   гласно  в  той  мере,  в  какой  это  не  противоречиттребованиям   закона  об  охране  прав  и  свобод  граждан,  а   равногосударственной и иной охраняемой законом тайны.    Воздействие в какой бы то ни было  форме  органов  государственнойвласти,  общественных  объединений, средств  массовой  информации,  ихпредставителей,   а   также   должностных лиц  на  прокурора  с  цельюповлиять   на   принимаемое  им  решение  или  воспрепятствовать   егодеятельности влечет за собой установленную законом ответственность.    Требования  прокурора,  предъявленные на основании  и  в  порядке,установленными   законом, обязательны для исполнения  всеми  органами,должностными  лицами и гражданами. Неисполнение должностными лицами  игражданами  законных  требований  прокурора  влечет   ответственность,установленную законом.     Статья 5. Рассмотрение и разрешение в прокуратуре заявлений и                                 жалоб     Органы   прокуратуры  в  соответствии с ее полномочиями  разрешаютзаявления и жалобы, содержащие сведения о нарушении законов,  а  такжеиные заявления и жалобы, разрешение которых не относится к компетенциидругих органов.    Все  поступившие  в  прокуратуру жалобы рассматриваются не позднеемесячного  срока. Ответ на жалобу должен  быть  мотивированным.   Еслив  удовлетворении  жалобы отказано, заявителю должны  быть  разъясненыпорядок обжалования принятого решения, а также право обращения в  суд,если такое предусмотрено законом.    Запрещается  пересылка  жалобы в орган или  должностному  лицу  нарешения, либо действия которого принесена жалоба.     Статья 6. Разрешение вопросов, вытекающих из международных                        договоров (соглашений)     Генеральная  прокуратура  Кыргызской  Республики  в соответствии сзаключенными   международными   договорами   (соглашениями)     решаетвопросы,  связанные   с   оказанием правовой  помощи  по  гражданским,семейным  и  уголовным  делам, а также в пределах  своей  компетенции,решает иные  вопросы, предусмотренные договорами (соглашениями).                  II. Система и организация прокуратуры     Статья 7. Система органов прокуратуры     Систему органов прокуратуры составляют:    Генеральная  прокуратура  Кыргызской Республики (далее Генеральнаяпрокуратура);    прокуратуры   областей,  города  Бишкека  и  военная   прокуратураКыргызской Республики (далее военная прокуратура);    межрайонные,   городские,   районные   и   приравненные   к    нимспециализированные прокуратуры.    Вопрос     о   создании   или   упразднении   территориальных    испециализированных  прокуратур  решается   Правительством   КыргызскойРеспублики  по представлению Генерального прокурора.     Статья 8. Генеральная прокуратура     Генеральная  прокуратура  является центральным  аппаратом  системыорганов прокуратуры.    Генеральная прокуратура:    организует   деятельность  нижестоящих  прокуратур,   обеспечиваеткоординацию   и   согласованность   действий  органов  прокуратуры  понадзору за соблюдением законов, контролирует их работу;    вырабатывает   рекомендации  по  совершенствованию   прокурорскогонадзора;    непосредственно   осуществляет  надзор  за   соблюдением   законовреспубликанскими   органами  государственной  исполнительной   власти,рассматривает жалобы на действия и решения этих органов и  должностныхлиц,  а  также  на   действия  и решения прокуроров  областей,  городаБишкека и приравненных к ним прокуроров;    осуществляет расследование преступлений особой значимости;    взаимодействует  с  другими  республиканскими  правоохранительнымиорганами в деле укрепления правопорядка и законности;    ежегодно  представляет  отчет  о проведенной работе Жогорку Кенешу Кыргызской     Республики   и   регулярно  информирует   Правительство  Кыргызской   Республики   о  состоянии законности, выполнения органами исполнительной власти обязанностей по обеспечению соблюдения  законов,   охране  общественного  порядка  и национальной  безопасности,  прав и свобод  граждан,  вносит  предложения  по  укреплению  правопорядка и совершенствованию законодательства.    Генеральная   прокуратура  возглавляется  Генеральным  прокурором,назначаемым   и   освобождаемым Президентом  Кыргызской  Республики  ссогласия Жогорку Кенеша Кыргызской Республики.    Привлечение Генерального прокурора к уголовной  и административнойответственности,  налагаемой  в  судебном  порядке,   производится   ссогласия Жогорку Кенеша Кыргызской Республики.    Предложение о даче согласия на назначение  кандидатуры  на  долж-ность Генерального прокурора Кыргызской Республики вносится ПрезидентомКыргызской Республики в Жогорку Кенеш Кыргызской Республики не  позднее10 рабочих дней со дня назначения его исполняющим обязанности Генераль-ного прокурора Кыргызской Республики.    Генеральный прокурор имеет  первого  заместителя  и  заместителей,назначаемых  и  освобождаемых  Президентом  Кыргызской  Республики  попредставлению   Генерального  прокурора.  Распределение   обязанностеймежду ними осуществляется Генеральным прокурором.    В   Генеральной   прокуратуре  образуется   коллегия   в   составеГенерального   прокурора  (председатель), его  первого  заместителя  изаместителей (по должности), других ответственных  работников  органовпрокуратуры.  Состав  коллегии  утверждается Генеральным прокурором  ссогласия Президента Кыргызской Республики.    Генеральный  прокурор  имеет  также  старших  помощников,  старшихследователей  и  следователей по особо важным делам. В  управлениях  иотделах  имеются   начальники  и их заместители, старшие  прокуроры  ипрокуроры, а также могут быть главные специалисты-консультанты.    Начальники управлений, отделов и их заместители, старшие помощникии  помощники  Генерального  прокурора,  старшие  прокуроры,  прокурорыуправлений  и  отделов,  старшие следователи и  следователи  по  особоважным    делам,    специалисты-консультанты   и   главный   бухгалтерГенеральной   прокуратуры  назначаются  и  освобождаются   Генеральнымпрокурором. (В редакции Законов КР от 21 ноября 1997 года N 82, </w:t>
      </w:r>
      <w:hyperlink w:history="1" r:id="rIdzk6iygkv4bq_r-luzmtaz">
        <w:r>
          <w:rPr>
            <w:rFonts w:ascii="Arial" w:cs="Arial" w:eastAsia="Arial" w:hAnsi="Arial"/>
            <w:color w:val="1D4ED8"/>
            <w:sz w:val="24"/>
            <w:szCs w:val="24"/>
            <w:u w:val="single"/>
          </w:rPr>
          <w:t xml:space="preserve">4 июня 2007 года</w:t>
        </w:r>
      </w:hyperlink>
      <w:hyperlink w:history="1" r:id="rIdkcacbzhxf_xobdtbog_aq">
        <w:r>
          <w:rPr>
            <w:rFonts w:ascii="Arial" w:cs="Arial" w:eastAsia="Arial" w:hAnsi="Arial"/>
            <w:color w:val="1D4ED8"/>
            <w:sz w:val="24"/>
            <w:szCs w:val="24"/>
            <w:u w:val="single"/>
          </w:rPr>
          <w:t xml:space="preserve">№77</w:t>
        </w:r>
      </w:hyperlink>
      <w:r>
        <w:rPr>
          <w:rFonts w:ascii="Arial" w:cs="Arial" w:eastAsia="Arial" w:hAnsi="Arial"/>
          <w:sz w:val="24"/>
          <w:szCs w:val="24"/>
        </w:rPr>
        <w:t xml:space="preserve">,  </w:t>
      </w:r>
      <w:hyperlink w:history="1" r:id="rIdfb43ojkdmywdacjbprjfp">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     Статья 9. Прокуратуры областей, города Бишкека и военная                              прокуратура     Прокуратуры   областей,   города  Бишкека  и  военная  прокуратуравозглавляются  соответствующими  прокурорами,  которые   руководят   икоординируют   деятельность  нижестоящих  прокуратур  и   осуществляютконтроль  за  их работой.    Прокуроры  областей,  города Бишкека и военный прокурор КыргызскойРеспублики   назначаются   Президентом   Кыргызской   Республики    попредставлению   Генерального  прокурора.   Они   имеют   заместителей,назначаемых   и   освобождаемых   по  их   представлению   Генеральнымпрокурором.    В  прокуратурах  областей, города Бишкека  и  военной  прокуратуреобразуются    коллегии    в    составе    прокурора,    возглавляющегопрокуратуру (председатель), его заместителей (по должности)  и  другихответственных  работников   органов прокуратуры.  Персональный  составколлегий   утверждается   Генеральным  прокурором   по   представлениюсоответствующих  прокуроров.    В  прокуратурах  областей, города Бишкека  и  военной  прокуратуреимеются    отделы,    начальники   которых   назначаются   Генеральнымпрокурором.  Прокуроры  областей, города Бишкека  и  военный  прокурорКыргызской   Республики   имеют   также  старших  помощников,  старшихследователей  по особо важным делам и следователей. В отделах  имеютсястаршие   прокуроры   и  прокуроры,  а  также  могут   быть    главныеспециалисты-консультанты,    которые   назначаются   и   освобождаютсясоответствующими прокурорами.     Статья 10. Прокуроры городов, районов и приравненные к ним                               прокуроры     Прокуроры   городов,  районов  и  приравненные  к  ним   прокурорыназначаются и освобождаются от должностей по представлению вышестоящихпрокуроров   Генеральным прокурором. Они имеют  заместителей,  старшихпомощников,  помощников, старших следователей и следователей,  которыеназначаются и освобождаются вышестоящими прокурорами.     Статья 11. Срок полномочий прокурора     Срок   полномочий  Генерального прокурора - семь  лет,  прокуроровобластей, городов, районов и приравненных к ним прокуроров - пять лет.    Прокуроры  областей,  городов и районов  не  могут  занимать  своюдолжность   более   двух  сроков  подряд  в  одном    административно-территориальном районе.    Прокуроры  в  течение срока полномочий могут быть  освобождены  отзанимаемой  должности по собственному желанию, в связи с переводом  надругую   работу  или невозможностью исполнять обязанности по состояниюздоровья,  по результатам аттестации, в случае вступления в   законнуюсилу  приговора  суда за совершенное преступление, а также  по  другимоснованиям,  предусмотренным  Положением о порядке прохождения  службыв органах прокуратуры Кыргызской Республики.     Статья 12. Полномочия Генерального прокурора по руководству                         органами прокуратуры     Генеральный   прокурор   осуществляет руководство  и  контроль  задеятельностью органов прокуратуры Кыргызской Республики.    На основании и во исполнение законов Генеральный  прокурор  издаетприказы,  указания  и  инструкции, обязательные  для  подчиненных  емуработников.    Приказы и указания Генерального прокурора, в случае несоответствияих   закону   могут  быть  отменены самим Генеральным  прокурором  илиПрезидентом Кыргызской Республики.    Генеральный прокурор в пределах выделенных  средств  устанавливаетштаты  и  структуру  Генеральной  прокуратуры,  права  и   обязанностиструктурных подразделений, штаты и структуру подчиненных прокуратур.     Статья 13. Полномочия прокурора области, города Бишкека,            и  военного прокурора Кыргызской Республики по           руководству подчиненными им органами прокуратуры     Прокурор области, города Бишкека  и  военной  прокурор  КыргызскойРеспублики  руководят  подчиненными  им  органами  прокуратуры  и   воисполнение  законов и нормативных актов Генерального прокурора  издаютприказы,  распоряжения,  указания,  обязательные для всех  подчиненныхработников, могут вносить изменения в штатные  расписания  аппарата  иподчиненных  прокуратур  с  сохранением  установленных  должностей   впределах выделенного фонда заработной платы.     Статья 14. Коллегии органов прокуратуры     Коллегии    рассматривают  наиболее  важные  вопросы  деятельностиорганов  прокуратуры, требующие коллективного обсуждения  и  выработкиконструктивных решений.    Решения   коллегий  обязательны для исполнения  всеми  работникамисоответствующих органов прокуратуры.                        III. Прокурорский надзор                                 Глава 1                             Общий надзор     Статья 15. Предмет общего надзора     Генеральный  прокурор  и  подчиненные  ему прокуроры, осуществляютнадзор  за  соблюдением  законов  всеми  органами,  организациями    илицами,  указанными в части первой статьи 3 настоящего Закона  с  тем,чтобы:    акты,  принимаемые  этими органами, организациями  и  должностнымилицами, соответствовали законодательству Кыргызской Республики;    никто  не  подвергался незаконному и необоснованному привлечению кадминистративной, дисциплинарной и материальной ответственности;    принимались меры к установлению и своевременному устранению  любыхнарушений   закона  и  обстоятельств,  способствующих  их  совершению,восстановлению нарушенных прав.    Прокуратура  не подменяет органы государственного и хозяйственногоуправления  и  контроля,  не  вмешивается в   оперативно-хозяйственнуюдеятельность.     Статья 16. Полномочия прокурора     В   процессе  проверки  в  порядке общего  надзора  и  в  случаях,предусмотренных законодательством прокурор вправе:    по предъявлению служебного удостоверения беспрепятственно  входитьна  территорию  и  в  помещения предприятий, учреждений,  организаций,независимо   от  форм собственности, деятельность  которых  связана  впредметом проверки, иметь доступ к их документам и материалам;    требовать от руководителей и других должностных лиц  представлениянеобходимых    документов,   материалов,    статистических    и   иныхсведений; проведения проверок и ревизий деятельности подконтрольных  иподведомственных предприятий, учреждений и организаций, подчиненных имдолжностных  лиц;  выделения  специалистов  для  выяснения   возникшихвопросов;   проведения  экспертиз, проверок, поступивших в прокуратуруматериалов,   информаций,  обращений  и  обязывать  сообщать   об   ихрезультатах;    вызывать  должностных  лиц и граждан и требовать от них объясненийпо поводу нарушений закона;    освобождать    лиц,   незаконно   подвергнутых   административномузадержанию,   опротестовывать  противоречащие  закону  акты,   вноситьпредставления   и   предписания   об  устранении   нарушений   закона,предостерегать о недопустимости нарушений закона; обращаться в  суд  сзаявлениями  в  защиту  прав и охраняемых законом  интересов  граждан,общества  и  государства; возбуждать уголовные дела или дисциплинарныепроизводства.    Должностные  лица  обязаны приступить к  выполнению  требований  опроведении  проверок,  ревизий и экспертиз не позднее  десяти  дней  смомента поступления требований прокурора.     Статья 17. Протест прокурора     Протест    на   противоречащий  закону  правовой  акт   приноситсяпрокурором  или его заместителем в орган, издавший этот  акт,  либо  ввышестоящий орган. В случае отклонения - прокурор вправе обратиться  всуд.  В   таком  же порядке приносится протест на незаконное  действиедолжностного лица.    Протест   подлежит обязательному рассмотрению не  позднее,  чем  вдесятидневный   срок   с  момента  его  поступления.   О   результатахрассмотрения   протеста    незамедлительно  сообщается   прокурору   вписьменной  форме. Протест приостанавливает действие  опротестованногоправового акта.    При рассмотрении протеста коллегиальным органом  о  дне  заседаниясообщается    прокурору,   который  вправе  принять  участие   в   егорассмотрении.  В  случае  обращения прокурора  в  суд  -  его  участиеобязательно.    Протест   может   быть  отозван  принесшим  его  прокурором   либовышестоящим прокурором до его рассмотрения.     Статья 18. Представление прокурора     Представление об устранении нарушений закона вносится прокурором вгосударственный  орган,  общественное  объединение  или   должностномулицу,    полномочному    устранить   эти    нарушения    и    подлежитбезотлагательному рассмотрению. Не позднее чем в месячный срок  должныбыть   приняты  конкретные  меры   по  устранению  нарушений   закона,способствующих  им  причин,  и  о  результатах  сообщено  прокурору  вписьменной форме.    При  рассмотрении  представления коллегиальным  органом  прокурорусообщается о дне заседания, в котором он вправе участвовать.     Статья 19. Предписание прокурора     Письменное предписание об  устранении  нарушений  закона  вноситсяпрокурором в тех случаях, когда нарушение закона имеет явный  характери  может  причинить  существенный вред  правам  и  интересам  граждан,государства, предприятия, учреждения, организации, если оно  не  будетнезамедлительно устранено.    Предписание    направляется   органу   или   должностному    лицу,допустившему    нарушение    закона,  либо  вышестоящему   в   порядкеподчиненности  органу  или  должностному лицу,  правомочным  устранитьдопущенное нарушение.    В  предписании  содержатся указания на  закон,  который   нарушен,характер   правонарушения  и конкретные предложения  о  мерах  по  егоустранению.    Предписание   подлежит   незамедлительному   исполнению,   о   егоисполнении сообщается прокурору.     Статья 20. Постановление прокурора     Прокурор,  исходя  из характера нарушения закона должностным лицомили  гражданином,  вносит мотивированное постановление  о  возбужденииуголовного дела или дисциплинарного производства.    Постановление прокурора о возбуждении дисциплинарного производстваподлежит    рассмотрению    государственным   органом,    общественнымобъединением  или  должностным  лицом  в сроки, установленные законамиКыргызской Республики. О результатах рассмотрения сообщается прокурорув    письменной   форме.  Дальнейшее  обжалование   постановления   неприостанавливает его исполнение.     Статья 21. Предостережение прокурора     Предостережение   о  недопустимости  нарушения  закона   письменнообъявляется  прокурором  должностному  лицу  или  гражданину  в  целяхпредупреждения   правонарушений  при наличии  достаточных  сведений  ореально    готовящихся    противоправных    деяниях    и    разъясняетответственность за совершение правонарушения.     Статья 22. Обращение в судебные органы     Прокурор вправе обратиться в судебные органы с заявлением в защитуправ  и  законных  интересов граждан и государства  в  предусмотренныхзаконом случаях.                                 Глава 2                Надзор за исполнением законов органами,          осуществляющими оперативно-розыскную деятельность,                 дознание и предварительное следствие     Статья 23. Предмет надзора     Предметом  надзора  за  исполнением законов  органами  дознания  ипредварительного  следствия является установленный порядок  разрешениязаявлений  и  сообщений  о   совершенных   преступлениях,   выполнениеоперативно-розыскных мероприятий и проведения расследования,  а  такжезаконность принимаемых этими органами решений.     Статья 24. Полномочия прокурора     Полномочия  прокурора  по надзору за исполнением законов органами,осуществляющими   оперативно-розыскную   деятельность,   дознание    ипредварительное  следствие,  устанавливаются   уголовно-процессуальнымзаконодательством   и  другими  законодательными   актами   КыргызскойРеспублики.    Указания Генерального прокурора по вопросам следствия и  дознания,не  требующим  законодательного регулирования, являются  обязательнымидля исполнения.     Статья 25. Санкционирование действий, ограничивающих права граждан     Прокуроры и их заместители в пределах своей компетенции санкциони-руют   предусмотренные   уголовно - процессуальным   законодательством действия, ограничивающие законные права граждан.    (В редакции Закона КР от </w:t>
      </w:r>
      <w:hyperlink w:history="1" r:id="rIdwtyenyfi2-tagr_ypci52">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     Статья 26. Расследование преступлений органами прокуратуры     Органы    прокуратуры   проводят   расследование   по   делам    опреступлениях,  отнесенных  Уголовно-процессуальным  кодексом   к   ихкомпетенции.    Прокурор вправе принять к своему производству, поручить следователю, группе следователей, подчиненному  прокурору  расследование  уголовного  дела в соответствии с </w:t>
      </w:r>
      <w:hyperlink w:history="1" r:id="rIdcawnkmzneir8pycmkmkp9">
        <w:r>
          <w:rPr>
            <w:rFonts w:ascii="Arial" w:cs="Arial" w:eastAsia="Arial" w:hAnsi="Arial"/>
            <w:color w:val="1D4ED8"/>
            <w:sz w:val="24"/>
            <w:szCs w:val="24"/>
            <w:u w:val="single"/>
          </w:rPr>
          <w:t xml:space="preserve">Уголовно-процессуальным кодексом</w:t>
        </w:r>
      </w:hyperlink>
      <w:r>
        <w:rPr>
          <w:rFonts w:ascii="Arial" w:cs="Arial" w:eastAsia="Arial" w:hAnsi="Arial"/>
          <w:sz w:val="24"/>
          <w:szCs w:val="24"/>
        </w:rPr>
        <w:t xml:space="preserve"> Кыргызской Республики.     Прокурор или следователь, в производстве которых находится рассле-дование уголовного  дела,  могут принять решение об осуществлении госу-дарственной защиты свидетелей, потерпевших и иных участников уголовногосудопроизводства в  соответствии с Законом Кыргызской Республики "О за-щите прав свидетелей, потерпевших и иных участников уголовного судопро-изводства".       (В редакции Закона КР от </w:t>
      </w:r>
      <w:hyperlink w:history="1" r:id="rId2-s4o72j0l9ct3_1i-otp">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w:t>
      </w:r>
      <w:hyperlink w:history="1" r:id="rIdcdhnibf5961g09y5cktu6">
        <w:r>
          <w:rPr>
            <w:rFonts w:ascii="Arial" w:cs="Arial" w:eastAsia="Arial" w:hAnsi="Arial"/>
            <w:color w:val="1D4ED8"/>
            <w:sz w:val="24"/>
            <w:szCs w:val="24"/>
            <w:u w:val="single"/>
          </w:rPr>
          <w:t xml:space="preserve"> 14 июля 2008 года № 143</w:t>
        </w:r>
      </w:hyperlink>
      <w:r>
        <w:rPr>
          <w:rFonts w:ascii="Arial" w:cs="Arial" w:eastAsia="Arial" w:hAnsi="Arial"/>
          <w:sz w:val="24"/>
          <w:szCs w:val="24"/>
        </w:rPr>
        <w:t xml:space="preserve">                                  Глава 3              Участие прокурора в рассмотрении дел судами     Статья 27. Участие прокурора в рассмотрении дел судами     Прокурор   участвует  в  рассмотрении  судами   дел   в   случаях,предусмотренных законом.    Осуществляя  уголовное  преследование в суде, прокурор выступает вкачестве  государственного  обвинителя. Обязанность  доказывания  виныподсудимого в суде возлагается на государственного обвинителя.    Полномочия прокурора, участвующего в  судебном  рассмотрении  дел,определяются процессуальным законодательством Кыргызской Республики.     Статья 28. Внесение прокурорами представлений на судебные акты     Прокурор или его заместитель в пределах своей  компетенции  вправеприносить  в  вышестоящий  суд апелляционное,   частное  и  в  порядкенадзора представление на судебные акты.  Помощник прокурора,  прокуроруправления,  прокурор  отдела может приносить представление только  поделу,  в рассмотрении которого он участвовал.    Прокурор  вправе  в пределах своей компетенции истребовать из судалюбое   дело   или  категорию  дел,  по  которым  решение,   приговор,определение или постановление вступили в законную силу.    Представление   на  решение  судьи  по  делу  об  административномправонарушении   может  быть  принесен  прокурором  города,    района,вышестоящим прокурором и их заместителями.    (В редакции Закона КР от 13 ноября 2000 года N 85)     Статья 29. Отзыв представления     Представление на  решение,  приговор,  определение и постановлениесуда   до   начала  рассмотрения  его  судом  может    быть    отозванпрокурором, принесшим представление, либо вышестоящим прокурором.    (В редакции Закона КР от 13 ноября 2000 года N 85)     Статья 30. Представление прокурора о даче судам руководящих                              разъяснений     Генеральный  прокурор  вправе  вносить  на  рассмотрение   ПленумаВерховного  суда  Кыргызской  Республики представление  о  даче  судамруководящих    разъяснений   по  вопросам   применения   законов   прирассмотрении   гражданских  и  уголовных  дел,   об   административныхправонарушениях  и  принимать участие в его обсуждении.                                 Глава 4                Надзор за соблюдением законов в местах     содержания задержанных, в местах предварительного заключения,          при исполнении наказания и иных мер принудительного                     характера, назначаемых судом     Статья 31. Содержание и задачи надзора     Прокурор осуществляет надзор:    за  законностью  нахождения  лиц в местах содержания  задержанных,за   исполнением   наказаний   в   отношении   осужденных   и   мерамипроцессуального принуждения, за исключением мер, принятых  по  решениюсуда;    за      соблюдением      установленного     исправительно-трудовымзаконодательством  порядка  и  условий  содержания   лиц  в  названныхучреждениях, их прав;    за  законностью  исполнения наказания, не  связанного  с  лишениемсвободы.     (В редакции Закона КР от </w:t>
      </w:r>
      <w:hyperlink w:history="1" r:id="rIdski7ak8du_vhwpe__aowf">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      Статья 32. Полномочия прокурора     Осуществляя  надзор  за  исполнением  законов,  прокурор    вправепосещать  без  досмотра  в любое время места, указанные  в  статье  31настоящего Закона;    опрашивать   задержанных,   арестованных,   осужденных   и    лиц,подвергнутых мерам принудительного характера, назначаемым судом;    знакомиться   с  документами,  на  основании  которых   эти   лицазадержаны, арестованы, осуждены либо подвергнуты мерам принудительногохарактера;    проверять  соответствие  законодательству приказов, распоряжений ипостановлений  администраций  учреждений,  указанных   в   статье   31настоящего Закона, и опротестовывать их в случае противоречия  Закону,требовать  объяснений  от  должностных   лиц.   Принесение    протестаприостанавливает действие акта до его рассмотрения;    отменять  дисциплинарные  взыскания, наложенные в нарушение законана  лиц,  содержащихся  под стражей, а также  отбывающих  наказание  вместах   лишения   свободы,   немедленно    освобождать    их    своимпостановлением   из  штрафного изолятора,  помещения  камерного  типа,карцера, дисциплинарного изолятора.    Прокурор   обязан  немедленно  освободить  своим    постановлениемкаждого,  подвергнутого  задержанию  с  нарушением  закона  или  мерампринудительного характера, кроме мер, принятых судом.    (В редакции Закона КР от </w:t>
      </w:r>
      <w:hyperlink w:history="1" r:id="rIda9bvbzfqskbbwavushwio">
        <w:r>
          <w:rPr>
            <w:rFonts w:ascii="Arial" w:cs="Arial" w:eastAsia="Arial" w:hAnsi="Arial"/>
            <w:color w:val="1D4ED8"/>
            <w:sz w:val="24"/>
            <w:szCs w:val="24"/>
            <w:u w:val="single"/>
          </w:rPr>
          <w:t xml:space="preserve">25 июня 2007 года №91</w:t>
        </w:r>
      </w:hyperlink>
      <w:r>
        <w:rPr>
          <w:rFonts w:ascii="Arial" w:cs="Arial" w:eastAsia="Arial" w:hAnsi="Arial"/>
          <w:sz w:val="24"/>
          <w:szCs w:val="24"/>
        </w:rPr>
        <w:t xml:space="preserve">)      Статья 33. Обязательность исполнения постановлений и требований                               прокурора     Постановления  и  требования  прокурора  относительно   исполненияустановленных  законом  порядка  и  условий  содержания   задержанных,арестованных,  осужденных к лишению свободы и иным мерам наказания,  аравно   лиц,  к  которым  применены  меры  принудительного  характера,подлежат  обязательному исполнению администрацией, а  также  органами,исполняющими  приговоры  судов в отношении  лиц,  осужденных  к  мерамнаказания, не связанным  с лишением свободы.                      IV. Кадры органов прокуратуры     Статья 34. Требования, предъявляемые к лицам, назначаемым на                  должности прокуроров и следователей     На  должность Генерального прокурора назначаются лица не моложе 40лет   и   не  старше  65  лет,  имеющие  стаж  работы  по  юридическойспециальности не менее 15 лет.    На  должности  заместителей  Генерального  прокурора,   прокуроровобластей,  города Бишкека, а также военного прокурора назначаются лицане  моложе  35  лет  и  не  старше 60 лет, имеющие  стаж   работы   поюридической  специальности   не менее 10 лет,  а  прокуроров  городов,районов  и  приравненных к ним прокуроров, - лица не  моложе  30  лет,имеющие такой же стаж работы не менее 5 лет.        Прокурорами и следователями могут быть граждане Кыргызской Респуб-лики, имеющие  высшее  юридическое образование, обладающие необходимымипрофессиональными и  моральными качествами, пригодные по состоянию здо-ровья для  работы в органах прокуратуры , не имеющие гражданства иност-ранного государства и ранее не судимые за уголовныепреступления, независимо  от  того  погашена или снята судимость. Лица,впервые назначаемые на должности, принимают присягу.    Прокурорами  и  следователями  назначаются  граждане    КыргызскойРеспублики,   имеющие   высшее  юридическое  образование,   обладающиенеобходимыми профессиональными и моральными качествами,  пригодные  посостоянию  здоровья   для работы в органах прокуратуры;  лица  впервыеназначаемые на должности принимают Присягу.    Лица,   окончившие  юридические  заведения  и  не  имеющие   опытапрактической  работы  по специальности, проходят в органах прокуратурыстажировку  в  течение  года,  на них распространяются  все  права   иобязанности соответствующего работника прокуратуры.    Генеральный  прокурор имеет право сократить  срок  стажировки  илиосвободить от стажировки.    Прокуроры    и   следователи  подлежат   аттестации   в   порядке,определяемом  Положением  о  порядке  прохождения  службы  в   органахпрокуратуры  Кыргызской Республики.        (В редакции Законов КР </w:t>
      </w:r>
      <w:hyperlink w:history="1" r:id="rIdx3sbsdjbaueagk-mqg_wm">
        <w:r>
          <w:rPr>
            <w:rFonts w:ascii="Arial" w:cs="Arial" w:eastAsia="Arial" w:hAnsi="Arial"/>
            <w:color w:val="1D4ED8"/>
            <w:sz w:val="24"/>
            <w:szCs w:val="24"/>
            <w:u w:val="single"/>
          </w:rPr>
          <w:t xml:space="preserve">от 21 июля 2008 г. № 161</w:t>
        </w:r>
      </w:hyperlink>
      <w:r>
        <w:rPr>
          <w:rFonts w:ascii="Arial" w:cs="Arial" w:eastAsia="Arial" w:hAnsi="Arial"/>
          <w:sz w:val="24"/>
          <w:szCs w:val="24"/>
        </w:rPr>
        <w:t xml:space="preserve">,        </w:t>
      </w:r>
      <w:hyperlink w:history="1" r:id="rIda9wy5we75assaqmooqd4-">
        <w:r>
          <w:rPr>
            <w:rFonts w:ascii="Arial" w:cs="Arial" w:eastAsia="Arial" w:hAnsi="Arial"/>
            <w:color w:val="1D4ED8"/>
            <w:sz w:val="24"/>
            <w:szCs w:val="24"/>
            <w:u w:val="single"/>
          </w:rPr>
          <w:t xml:space="preserve">29  декабря 2008 года № 272</w:t>
        </w:r>
      </w:hyperlink>
      <w:r>
        <w:rPr>
          <w:rFonts w:ascii="Arial" w:cs="Arial" w:eastAsia="Arial" w:hAnsi="Arial"/>
          <w:sz w:val="24"/>
          <w:szCs w:val="24"/>
        </w:rPr>
        <w:t xml:space="preserve">)      Статья 35. Ограничения деятельности прокуроров     Прокуроры  не могут быть членами выборных или иных государственныхорганов.   В   органах   прокуратуры  не   допускается   создание    идеятельность политических партий и их организаций.    Занятие     предпринимательской     деятельностью,     а     такжесовместительство  службы в органах прокуратуры с  другой  оплачиваемойработой  не  допускается,  за исключением  научной,  педагогической  итворческой деятельности.     Статья 36. Классные чины работников органов прокуратуры     1. Работникам органов прокуратуры присваиваются в  соответствии  сзанимаемыми ими должностями и стажем работы классные чины.    2.  Порядок  присвоения классных чинов определяется  Положением  опорядке   прохождения   службы   в  органах   прокуратуры   КыргызскойРеспублики.     Статья 37. Неприкосновенность прокуроров и следователей     Уголовное   дело,   а   также  производство  об   административномправонарушении  в  отношении  прокурора  и  следователя   могут   бытьвозбуждены  только  с согласия вышестоящего прокурора, за  исключениемслучаев возбуждения дела судом.    Не  допускается  привод, личный досмотр прокурора и следователя, атакже   досмотр  их  вещей  и  используемого  ими  транспорта,   кромеслучаев, когда последние застигнуты на месте преступления.    В  целях  обеспечения  личной безопасности в связи  с  выполнениемслужебных    обязанностей   и   для  пресечения  преступных  действий,прокурор   и   следователь  вправе  иметь,  носить  и   применять    вустановленном  законом порядке табельное оружие.     Статья 38. Поощрение и ответственность работников прокуратуры     Порядок  поощрения  и привлечения к дисциплинарной ответственностиработников   прокуратуры   устанавливается   Положением   о    порядкепрохождения службы в органах прокуратуры Кыргызской Республики.    Работники прокуратуры несут ответственность за свои противоправныедействия   или   бездействия   в  соответствии   с   законодательствомКыргызской Республики.     Статья 39. Материальное и социальное обеспечение работников                              прокуратуры     Заработная   плата   работников прокуратуры,  сотрудников  научныхучреждений   прокуратуры,   учреждений  по   повышению    квалификацииработников  прокуратуры  состоит  из  должностного оклада,  доплат  заклассный  чин и выслугу лет. Размеры и порядок начисления  доплат   заклассные   чины   и  выслугу  лет определяются  Положением  о  порядкепрохождения службы в органах прокуратуры Кыргызской Республики.    Лица,   которым   присваиваются  классные   чины,   обеспечиваютсябесплатным   форменным  обмундированием  в  порядке  и   по    нормам,устанавливаемым  Положением  о порядке прохождения  службы  в  органахпрокуратуры Кыргызской Республики.    Оперативным  работникам  прокуратуры  предоставляются    ежегодныеотпуска   продолжительностью  30  рабочих  дней  с  оплатой  стоимостипроезда к месту отдыха и обратно в пределах республики. В соответствиис   Положением  о  порядке прохождения службы  в  органах  прокуратурыКыргызской Республики с учетом выслуги лет отпуск может быть  увеличендо 45 суток.    Порядок и размеры пенсионного обеспечения работников прокуратуры ичленов    их   семей   устанавливаются  законодательством   КыргызскойРеспублики.    Прокуроры и следователи имеют право  по  служебному  удостоверениюбесплатно  пользоваться  на  территории  Кыргызской  Республики  всемивидами  общественного  транспорта городского, пригородного и  местногосообщения  (кроме такси), а в сельской местности - также  и   попутнымтранспортом;  при  направлении  в  служебные  командировки  пользуютсяправом  бронирования  и  получения вне очереди  мест  в  гостиницах  иприобретения проездных документов на все виды транспорта.     Статья 40. Меры правовой и социальной защиты работников органов                              прокуратуры     Оперативные  работники органов прокуратуры и  члены  их  семей,  атакже их имущество находятся под защитой государства.    Жизнь  и  здоровье  работников  прокуратуры в обязательном порядкеподлежат   государственному   социальному   страхованию   из   средствреспубликанского бюджета на сумму десятилетнего денежного содержания.    В случае увечья или инвалидности, полученных в связи с исполнениемслужебных   обязанностей,  работники прокуратуры  получают  ежемесячнокомпенсацию  в  виде разницы между назначенной пенсией  и   заработнойплатой  по  последнему месту работы, а также единовременное пособие  вразмере   от   годового   до   пятилетнего  денежного   содержания   взависимости от степени утраты трудоспособности.    В  случае  гибели  работника прокуратуры в  связи  с   исполнениемслужебных  обязанностей, семье погибшего выплачивается  единовременноепособие   в   размере  десятилетнего денежного содержания.  За  семьейпогибшего  сохраняется  право  на  получение  благоустроенного  жилогопомещения  на  условиях и основаниях, которые имели  место  на  моментгибели работника.               V. Иные вопросы организации и деятельности                          органов прокуратуры     Статья 41. Научные и другие учреждения и организации прокуратуры                         Кыргызской Республики     Генеральная  прокуратура  может  создавать учреждения по повышениюквалификации   работников   прокуратуры    и    научные    учреждения,выпускать специальные издания.    При  Генеральной  прокуратуре  действует научно-методический Советдля  рассмотрения  предложений по улучшению  организации  деятельностиорганов прокуратуры.     Статья 42. Статистическая отчетность     Генеральная     прокуратура    совместно    с    заинтересованнымиминистерствами   и  ведомствами  разрабатывает  систему   и   методикустатистической    отчетности    о   работе   дознания,   следствия   ипрокурорском надзоре за соблюдением законов, действующих на территорииКыргызской   Республики,   а   также  устанавливает   единый   порядокформирования   и   представления  отчетности  в  органах   прокуратурыКыргызской Республики.     Статья 43. Финансирование и материально-техническое обеспечение                          органов прокуратуры     Финансирование   и  материально-техническое  обеспечение   органовпрокуратуры   осуществляется   за  счет    средств    республиканскогобюджета,   а  также  за счет иных предусмотренных  Законом  источниковфинансирования.    Правительство   Кыргызской  Республики,  местные   государственныеадминистрации  обязаны  обеспечивать  бесплатно  расположенные  на  ихтерритории органы прокуратуры соответствующими служебными помещениями.    В   порядке,  определяемом Правительством  Кыргызской  Республики,органам  прокуратуры предоставляется право на получение 30   процентовденежных   средств,  в том числе в иностранной валюте,  от  реализацииобращенного в доход государства имущества и других ценностей,  изъятыхими в уголовно-процессуальном порядке.    В  порядке,  установленном Правительством  Кыргызской  Республики,органы   прокуратуры  имеют  преимущественное  право  на  приобретениеизъятого   и    конфискованного  на  законных   основаниях   имуществаюридических и физических лиц, для использования в работе.     Статья 44. Печать органов прокуратуры     Органы прокуратуры имеют  печать  с  изображением Государственногогерба Кыргызской Республики и своим наименованием.     Статья 45. Разъяснение понятия "прокурор"     Под  термином  "прокурор"  в настоящем  Законе  следует  понимать:Генерального  прокурора, его заместителей, всех нижестоящих прокуророви   их   заместителей,  начальников  управлений  и  отделов,   старшихпомощников,  помощников, старших прокуроров и прокуроров управлений  иотделов,  действующих в пределах своей компетенции.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p4pr3_ufddl0tkmcuoxq" Type="http://schemas.openxmlformats.org/officeDocument/2006/relationships/hyperlink" Target="http://kodeks.duckdns.org/document/202597" TargetMode="External"/><Relationship Id="rIdzxxok7--1zmj8dvnlkdig" Type="http://schemas.openxmlformats.org/officeDocument/2006/relationships/hyperlink" Target="http://kodeks.duckdns.org/document/582" TargetMode="External"/><Relationship Id="rIdbptbv-xfyva_ftj10tgys" Type="http://schemas.openxmlformats.org/officeDocument/2006/relationships/hyperlink" Target="http://kodeks.duckdns.org/document/374" TargetMode="External"/><Relationship Id="rIdw9gos48ihe2o9oezq8xbr" Type="http://schemas.openxmlformats.org/officeDocument/2006/relationships/hyperlink" Target="http://kodeks.duckdns.org/document/202110" TargetMode="External"/><Relationship Id="rIdbcz_aigqmiqpsktcg7ccg" Type="http://schemas.openxmlformats.org/officeDocument/2006/relationships/hyperlink" Target="http://kodeks.duckdns.org/document/202124" TargetMode="External"/><Relationship Id="rIdvbill__zufp4uzwiwlcpl" Type="http://schemas.openxmlformats.org/officeDocument/2006/relationships/hyperlink" Target="http://kodeks.duckdns.org/document/202354" TargetMode="External"/><Relationship Id="rIdla4kewoj_akficb3b7iuk" Type="http://schemas.openxmlformats.org/officeDocument/2006/relationships/hyperlink" Target="http://kodeks.duckdns.org/document/202372" TargetMode="External"/><Relationship Id="rId82cqycsnsnqe2gtl10cl3" Type="http://schemas.openxmlformats.org/officeDocument/2006/relationships/hyperlink" Target="http://kodeks.duckdns.org/document/202488" TargetMode="External"/><Relationship Id="rIdzk6iygkv4bq_r-luzmtaz" Type="http://schemas.openxmlformats.org/officeDocument/2006/relationships/hyperlink" Target="http://kodeks.duckdns.org/document/202110" TargetMode="External"/><Relationship Id="rIdkcacbzhxf_xobdtbog_aq" Type="http://schemas.openxmlformats.org/officeDocument/2006/relationships/hyperlink" Target="http://kodeks.duckdns.org/document/202110" TargetMode="External"/><Relationship Id="rIdfb43ojkdmywdacjbprjfp" Type="http://schemas.openxmlformats.org/officeDocument/2006/relationships/hyperlink" Target="http://kodeks.duckdns.org/document/202124" TargetMode="External"/><Relationship Id="rIdwtyenyfi2-tagr_ypci52" Type="http://schemas.openxmlformats.org/officeDocument/2006/relationships/hyperlink" Target="http://kodeks.duckdns.org/document/202124" TargetMode="External"/><Relationship Id="rIdcawnkmzneir8pycmkmkp9" Type="http://schemas.openxmlformats.org/officeDocument/2006/relationships/hyperlink" Target="http://kodeks.duckdns.org/document/9" TargetMode="External"/><Relationship Id="rId2-s4o72j0l9ct3_1i-otp" Type="http://schemas.openxmlformats.org/officeDocument/2006/relationships/hyperlink" Target="http://kodeks.duckdns.org/document/202124" TargetMode="External"/><Relationship Id="rIdcdhnibf5961g09y5cktu6" Type="http://schemas.openxmlformats.org/officeDocument/2006/relationships/hyperlink" Target="http://kodeks.duckdns.org/document/202354" TargetMode="External"/><Relationship Id="rIdski7ak8du_vhwpe__aowf" Type="http://schemas.openxmlformats.org/officeDocument/2006/relationships/hyperlink" Target="http://kodeks.duckdns.org/document/202124" TargetMode="External"/><Relationship Id="rIda9bvbzfqskbbwavushwio" Type="http://schemas.openxmlformats.org/officeDocument/2006/relationships/hyperlink" Target="http://kodeks.duckdns.org/document/202124" TargetMode="External"/><Relationship Id="rIdx3sbsdjbaueagk-mqg_wm" Type="http://schemas.openxmlformats.org/officeDocument/2006/relationships/hyperlink" Target="http://kodeks.duckdns.org/document/202372" TargetMode="External"/><Relationship Id="rIda9wy5we75assaqmooqd4-" Type="http://schemas.openxmlformats.org/officeDocument/2006/relationships/hyperlink" Target="http://kodeks.duckdns.org/document/202488"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2026-09-23T07:38:01.041Z</dcterms:created>
  <dcterms:modified xsi:type="dcterms:W3CDTF">2026-09-23T07:38:01.041Z</dcterms:modified>
</cp:coreProperties>
</file>

<file path=docProps/custom.xml><?xml version="1.0" encoding="utf-8"?>
<Properties xmlns="http://schemas.openxmlformats.org/officeDocument/2006/custom-properties" xmlns:vt="http://schemas.openxmlformats.org/officeDocument/2006/docPropsVTypes"/>
</file>