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pljnb5cd62o162upq16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23 февраля 2001 года N 57            ПОСТАНОВЛЕНИЕ ПРАВИТЕЛЬСТВА КЫРГЫЗСКОЙ РЕСПУБЛИКИ             О согласии Правительства Кыргызской Республики         с проектами законов Кыргызской Республики "О внесении         изменений в Налоговый кодекс Кыргызской Республики" и           "О тарифах страховых взносов по государственному                 социальному страхованию на 2000 год"     Правительство Кыргызской  Республики,  рассмотрев  проекты законовКыргызской  Республики инициированные депутатской  группой  "Эл  учун"Законодательного   собрания Жогорку Кенеша  "О  внесении  изменений  вНалоговый кодекс Кыргызской Республики" и "О тарифах страховых взносовпо   государственному   социальному   страхованию    на   2000   год",руководствуясь пунктом 3 статьи 65 Конституции Кыргызской  Республики,постановляет:    1.  Согласиться  с  проектами  законов  Кыргызской  Республики  "Овнесении  изменений в Налоговый кодекс Кыргызской Республики"   и   "Отарифах    страховых    взносов    по   государственному   социальномустрахованию на 2000 год" в прилагаемой редакции.    2. Направить  настоящее  постановление  в Жогорку Кенеш КыргызскойРеспублики.     Премьер-министр Кыргызской Республики             К.Бакиев                                  Проект                       ЗАКОН КЫРГЫЗСКОЙ РЕСПУБЛИКИ                 О внесении изменений в Налоговый кодекс                         Кыргызской Республики     Статья 1.     Внести в Налоговый кодекс Кыргызской Республики (Ведомости ЖогоркуКенеша  Кыргызской  Республики,   1996  год,  N  7,  ст.92)  следующиедополнения и изменения:    пункт 9 статьи 9 изложить в следующей редакции:    "9.   Дивиденды   -  часть  распределительного  дохода   (прибыли)хозяйственного   товарищества  и  общества   или   кредитного   союза,полученная  лицом  в виде дохода от принадлежащих  ему  акций  данногохозяйственного  товарищества   и  общества   или  сберегательного  паякредитного  союза или любая иная выплата этого общества или кредитногосоюза в соответствии с долей или  сберегательным паем лица в капитале.Сумма  в  размере  взноса в уставный (учредительный)  фонд  (с  учетоминфляции), выплачиваемая держателям акций или сберегательного пая  приликвидации юридического лица,  не является дивидендом";    в   пункте   66   статьи  9  исключить  слова:  "и  осуществляющиекредитование      производства,     переработки      и      реализациисельскохозяйственной продукции сельскими товаропроизводителями";    в подпункте 10 пункта 1 статьи 88 после слов: "по вкладам в банке"дополнить   словами:  "и  финансово-кредитных учреждениях,  работающихв   системе  кредитных  союзов  и  лицензируемых  Национальным  банкомКыргызской Республики";    в статье 104:    - в  части  первой после слова "Банки" дополнить словами:  "и иныефинансово-кредитные учреждения, работающие в системе кредитных  союзови лицензируемых Национальным банком Кыргызской Республики";    - в части второй после слова "банк" дополнить словами:  "либо иноефинансово-кредитное учреждение, работающее в системе кредитных  союзови лицензируемое Национальным банком Кыргызской Республики".     Статья 2.     Установить, что нормы настоящего Закона  пункта  17  статьи  88  истатьи   112  Закона  Кыргызской Республики "О  внесении  изменений  идополнений  в Налоговый кодекс Кыргызской Республики" от  27  сентября2000  года  применяются к налоговым отношениям,  возникшим у кредитныхсоюзов до вступления в силу настоящего Закона.     Статья 3.     Настоящий Закон вступает в силу со дня официального опубликования.    Правительству Кыргызской  Республики  в двухмесячный срок привестисвои нормативные правовые акты в соответствие с настоящим Законом.     Президент Кыргызской Республики                                  Проект                       ЗАКОН КЫРГЫЗСКОЙ РЕСПУБЛИКИ           О внесении изменений в Закон Кыргызской Республики           "О тарифах страховых взносов по государственному                 социальному страхованию на 2000 год"     Статья 1.     Внести в  Закон Кыргызской Республики "О тарифах страховых взносовпо  государственному социальному страхованию на 2000  год"  (ВедомостиЖогорку  Кенеша  Кыргызской Республики, 18  января  2000  года  N  28)следующее изменение:    абзац   четырнадцатый  статьи  5  после  слов:   "за   исключениемдивидендов   по   акциям"  дополнить  словами:    "и   дивидендов   посберегательному паю кредитного союза".     Статья 2.     Настоящий Закон вступает в силу со дня официального опубликования.    Правительству Кыргызской Республики в двухмесячный  срок  привестисвои нормативные правовые акты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rnym8ojalcqs08esk_da">
      <w:r>
        <w:rPr>
          <w:rFonts w:ascii="Arial" w:cs="Arial" w:eastAsia="Arial" w:hAnsi="Arial"/>
          <w:color w:val="132D3F"/>
          <w:sz w:val="16"/>
          <w:szCs w:val="16"/>
          <w:u w:val="single"/>
        </w:rPr>
        <w:t xml:space="preserve">dalil.kg/document/7892</w:t>
      </w:r>
    </w:hyperlink>
  </w:p>
  <w:p>
    <w:pPr>
      <w:spacing w:after="0" w:before="40"/>
      <w:jc w:val="center"/>
    </w:pPr>
    <w:hyperlink w:history="1" r:id="rIdoq1tiodl-8ciaxr7zqtv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jnb5cd62o162upq16s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rnym8ojalcqs08esk_da" Type="http://schemas.openxmlformats.org/officeDocument/2006/relationships/hyperlink" Target="https://dalil.kg/document/7892" TargetMode="External"/><Relationship Id="rIdoq1tiodl-8ciaxr7zqtv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2026-09-24T00:40:30.442Z</dcterms:created>
  <dcterms:modified xsi:type="dcterms:W3CDTF">2026-09-24T00:40:30.442Z</dcterms:modified>
</cp:coreProperties>
</file>

<file path=docProps/custom.xml><?xml version="1.0" encoding="utf-8"?>
<Properties xmlns="http://schemas.openxmlformats.org/officeDocument/2006/custom-properties" xmlns:vt="http://schemas.openxmlformats.org/officeDocument/2006/docPropsVTypes"/>
</file>