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26 февраля 2001 года N 61            ПОСТАНОВЛЕНИЕ ПРАВИТЕЛЬСТВА КЫРГЫЗСКОЙ РЕСПУБЛИКИ             Об утверждении Соглашения между Правительством            Кыргызской Республики и Правительством Малайзии                  о сотрудничестве в области туризма     В целях  выполнения внутригосударственных процедур согласно статьи8    Соглашения   между   Правительством   Кыргызской   Республики   иПравительством  Малайзии  о  сотрудничестве  в  области  туризма,   наосновании  статьи  16  </w:t>
      </w:r>
      <w:hyperlink w:history="1" r:id="rIdrzm1hgkvrk1fojt82kjc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международныхдоговорах Кыргызской Республики"  и  Закона  Кыргызской Республики  "Онормативно-правовых   актах   Кыргызской  Республики",   ПравительствоКыргызской Республики постановляет:    1. Утвердить Соглашение между Правительством Кыргызской Республикии   Правительством  Малайзии  о  сотрудничестве  в  области   туризма,подписанное 17 ноября 2000 года в г.Куала-Лумпур.    2. Министерству  иностранных  дел  Кыргызской Республики уведомитьПравительство    Малайзии   о   выполнении   Кыргызской    Республикойвнутригосударственных  процедур,  необходимых для  вступления  в  силуданного Соглашения.    3. Контроль  за  ходом  выполнения Соглашения между ПравительствомКыргызской  Республики и Правительством Малайзии  о  сотрудничестве  вобласти   туризма  возложить  на  Государственный  комитет  КыргызскойРеспублики по туризму, спорту и молодежной политике.    4. Государственному  комитету  Кыргызской  Республики  по туризму,спорту  и  молодежной  политике  один раз  в  полугодие  информироватьПравительство   Кыргызской  Республики о  ходе  выполнения  Соглашениямежду Правительством Кыргызской Республики и Правительством Малайзии осотрудничестве в области туризма.    5.  Опубликовать  настоящее постановление  в  средствах   массовойинформации.     Премьер-министр Кыргызской Республики             К.Бакиев г.Куала-Лумпур от 17 ноября 2000 года                               СОГЛАШЕНИЕ              между Правительством Кыргызской Республики              и Правительством Малайзии о сотрудничестве                           в области туризма     Правительство Кыргызской  Республики и Правительство  Малайзии  (вдальнейшем  именуемые "Сторона" в единственном числе  и  "Стороны"  вомножественном числе),    стремясь к укреплению двусторонних отношений между двумя  странамив области туризма,    и надеясь,  что сотрудничество в области туризма  принесет  выгодуобеим странам,    согласились о нижеследующем:     Статья 1. Цели сотрудничества     Стороны, в соответствии с существующим законодательством в  каждойстране, будут содействовать продвижению туризма в обеих странах путем:    а)  увеличения  числа  притока туристов в обе  страны  из  мировыхрынков туризма через Кыргызскую Республику и/или Малайзию;    б) поощрения посещения туристами различных туристских  областей  идостопримечательностей в каждой стране;    в) поощрение туристского обмена между гражданами и жителями  обеихстран; а также    г)  поощрение  здорового  подъема  туристской  индустрии  в  обеихстранах.     Статья 2. Области сотрудничества     Стороны,   подчиняясь  соответствующим  законодательствам   каждойстраны, будут сотрудничать в следующих областях     а. Исследование и развитие туристской деятельности     Стороны будут сотрудничать в сфере исследования и  развития  путемобмена   опытом  в  области  организации,  менеджмента  и  бизнеса   втуристской  деятельности  в  своих  странах,   а  также  путем  обменаизданиями,   исследовательскими   работами   и   другой   информацией,касающейся туристской деятельности.     б. Образование и профессиональная подготовка     Стороны будут сотрудничать в сфере образования и  профессиональнойподготовки   в  целях  содействия технической  помощи  и  человеческихресурсов  путем  обмена экспертами и информацией,  подготовки  кадров,сравнительного  обучения по программам профессиональной  подготовки  иповышения  квалификации  в государственном и  частном  секторах  обеихстран.     в. Распространение рекламного материала     Стороны будут сотрудничать и  оказывать  друг  другу  поддержку  враспространении  рекламных  туристских  материалов  в  обеих   странахи  третьих  странах причем такие материалы включают в  себя   печатныедокументы, издания и аудио-видео продукцию.     г. Встречи, совещания, конференции и выставки     Стороны  будут  развивать сотрудничество  по  организации  встреч,совещаний,   конференций  и выставок путем обмена  программами   междудвумя странами.     д. Сотрудничество между другими организациями, связанными                              с туризмом     Стороны    будут    поощрять    тесное    сотрудничество     междусоответствующими туристскими организациями, связанными с туризмом.     е. Авиакоммуникации     Стороны  будут   искать  приемлемые возможности для  расширения  иукрепления  тесного  сотрудничества между  национальными   авиалиниямиобеих стран для развития туризма.     ж. Инвестиции в туризме     Стороны будут  поддерживать  участие  государственного  и частногосектора  в  инвестиционных программах по туризму,  а также развитие  ииспользование туристских зон для содействия туризму.     Статья 3. Выполнение     а)  В   целях  выполнения  настоящего Соглашения  Стороны  взаимнодоговорились,  что соответствующие уполномоченные органы от КыргызскойРеспублики   -  Государственное агентство  по  туризму  и  спорту  приПравительстве  Кыргызской  Республики и  от  Малайзии  -  Министерствокультуры,  искусства и туризма.    б) Стороны будут проводить консультации по  мере  необходимости  вцелях выполнения настоящего Соглашения.    в)   Для   содействия  выполнению  настоящего  Соглашения  Стороныразработают    процедуры,    планы   и  рекомендуемые   программы   посотрудничеству, направленные на достижение его целей.     Статья 4. Урегулирование споров     Любое разногласие или спор,  возникший  при  выполнении  положенийнастоящего   Соглашения,   будет  разрешаться   в  дружественном  духепутем проведения консультаций или переговоров между Сторонами.     Статья 5. Защита прав интеллектуальной собственности     Защита прав интеллектуальной собственности будет осуществляться  всоответствии   с   законодательством   Сторон,   а   также    согласномеждународным договорам, подписанным Сторонами.     Статья 6. Конфиденциальность     Каждая   Сторона   обязуется  соблюдать   конфиденциальность   илисекретность   полученных   документов,   информации   или   данных   всоответствии  с  их  классификацией  на  период  действия   настоящегоСоглашения.   В  случае  прекращения  настоящего  Соглашения   Сторонысогласились, что положения настоящей статьи будут применятся в течениесрока, согласованного между Сторонами.     Статья 7. Поправки, изменения и дополнения     Каждая из  Сторон  может  в письменной форме через дипломатическиеканалы   попросить  о  внесении  изменений  и  поправок  в   настоящееСоглашение.  Любое  дополнение или поправки, согласованные  Сторонами,вступают в силу с взаимно согласованной даты и составляют неотъемлемуючасть  настоящего Соглашения.     Статья 8. Вступление в силу     Настоящее Соглашение вступает в силу с даты, взаимно согласованнойСторонами,  о  чем  будет  сделано соответствующее  уведомление  путемобмена дипломатическими нотами.     Статья 9. Временное прекращение     Каждая из  Сторон в целях безопасности,  общественного порядка илидля   обеспечения   здоровья  общества,  имеет  право   на   временноепрекращение  выполнения настоящего Соглашения в  целом  или  частично,которое  вступит в силу через 30 дней после уведомления, направленногодругой Стороне по дипломатическим каналам.     Статья 10. Продолжительность     В  соответствии   со статьей 11 настоящее Соглашение  действует  втечении  пяти  (5)  лет  и автоматически продлевается  на  последующийпятилетний (5) период,  если ни одна из Сторон не менее чем  за  шесть(6)  месяцев до истечения первоначального пятилетнего (5) периода   непрекратит действие настоящего Соглашения.     Статья 11. Прекращение действия     а) Любая  Сторона  может прекратить действие настоящего Соглашенияпутем   письменного  уведомления  другой  Стороны  о  своем  намерениисделать это не менее чем за шесть (6) месяцев.    б)  В  случае  прекращения  действия настоящего  Соглашения,   егоусловия  остаются  в силе до полного выполнения и завершения  плана  ипрограмм по сотрудничеству, принятых настоящим Соглашением.     В   подтверждение   чего   нижеподписавшиеся,    должным   образомуполномоченные своими правительствами подписали настоящее Соглашение.    Совершено в городе Куала-Лумпур,  17 ноября 2000 года в  двух  (2)подлинных  экземплярах,  каждый на кыргызском,  малазийском,   русскомh  английском  языках,   причем все тексты являются  аутентичными.   Вслучае  разногласий  в  толковании  за основу будет браться  текст  наанглийском языке.     За Правительство                                  За Правительство    Кыргызской Республики                             Малайзии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9azudccwna_vvug8xoeh">
      <w:r>
        <w:rPr>
          <w:rFonts w:ascii="Arial" w:cs="Arial" w:eastAsia="Arial" w:hAnsi="Arial"/>
          <w:color w:val="132D3F"/>
          <w:sz w:val="16"/>
          <w:szCs w:val="16"/>
          <w:u w:val="single"/>
        </w:rPr>
        <w:t xml:space="preserve">dalil.kg/document/7897</w:t>
      </w:r>
    </w:hyperlink>
  </w:p>
  <w:p>
    <w:pPr>
      <w:spacing w:after="0" w:before="40"/>
      <w:jc w:val="center"/>
    </w:pPr>
    <w:hyperlink w:history="1" r:id="rIdswaq8am4oenlofu4s6_m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m1hgkvrk1fojt82kjc0"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9azudccwna_vvug8xoeh" Type="http://schemas.openxmlformats.org/officeDocument/2006/relationships/hyperlink" Target="https://dalil.kg/document/7897" TargetMode="External"/><Relationship Id="rIdswaq8am4oenlofu4s6_m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2026-09-29T21:03:04.255Z</dcterms:created>
  <dcterms:modified xsi:type="dcterms:W3CDTF">2026-09-29T21:03:04.255Z</dcterms:modified>
</cp:coreProperties>
</file>

<file path=docProps/custom.xml><?xml version="1.0" encoding="utf-8"?>
<Properties xmlns="http://schemas.openxmlformats.org/officeDocument/2006/custom-properties" xmlns:vt="http://schemas.openxmlformats.org/officeDocument/2006/docPropsVTypes"/>
</file>