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zaeeggxprdisqhphirz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14 июня 2017 года № 2017-П-09/24-6-(НПА)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кредите последней инстанции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e4tieawhwn9dnjcf3wn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2017-П-09/45-9, 28 июня 2019 года № 2019-П-09/34-2)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кредите последней инстанции" (далее - Положение) определяет общие условия и порядок предоставления Национальным банком Кыргызской Республики (далее - Национальный банк) кредита последней инстанции коммерческому банку Кыргызской Республики, имеющему лицензию Национального банка (далее - Банк), в целях защиты целостности и устойчивости банковской системы, поддержания ликвидности и защиты вкладов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Кредит последней инстанции (далее - кредит) предоставляется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-3nvowspige-cb2if7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Республики, банках и банковской деятельности"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Кредит предоставляется Банку в исключительных случаях при исчерпании Банком всех доступных средств и возможностей поддержания минимального уровня ликвидности.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Предоставляя данный кредит, Национальный банк реализует свою функцию кредитора последней инстанции. Кредит предоставляется Банку в целях предотвращения системного риска, сохранения стабильности банковской системы и защиты вкладов физических лиц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 предоставляется проблемному Банку, осуществляющему мероприятия по финансовому оздоровлению, при этом, под проблемным Банком, в целях реализации настоящего Положения, понимается Банк, в котором установлены: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факты нарушений в деятельности Банка, связанные с неспособностью администрации обеспечить работу Банка в соответствии с банковским законодательством, вовлечение Банка в нездоровую банковскую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экономического норматива адекватности капитала первого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убыточная деятельность Банка, приведшая его к неспособности выполнять обязательства перед клиентами.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Решение о предоставлении кредита, в том числе условия предоставления, срок и объем кредита принимается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Правление Национального банка имеет право установить определенные требования, которые Банк должен исполнить перед началом рассмотрения вопроса о предоставлении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Кредит предоставляется в национальной валюте с соблюдением общих принципов кредитования: срочности, платности, возвратности и обеспеченности.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Обязательство по возврату кредита обеспечивается залогом. Требования к залогу, объему достаточности (в процентном выражении), виду и другим параметрам залогового обеспечения устанавливаются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Процентная ставка по кредиту устанавливается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вправе на договорной основе предоставить средства Банку, осуществляющему свою деятельность в соответствии с исламскими принципами банковского дела и финансирования действующий на основании соответствующей лицензии Национального банка. Взаимоотношения Банка, действующего в соответствии с исламскими принципами банковского дела и финансирования, с Национальным банком регулируются настоящим Положением и отдельным договором на предоставление средств с учетом специфики и особенностей исламских принципов банковского дела и финансирования.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предоставления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Обязательным условием для получения кредита является введение в Банк Временной администрации Национального банка для контроля за выполнением мероприятий по его финансовому оздоровлению и целевым использованием средств кредита. При этом Банк не может принимать новые обязательства (межбанковские кредиты, депозиты и т.п.) без согласия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Правление Национального банка вправе устанавливать иные требования для Банка на период до полного погашения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период действия кредита могут приостанавливаться полномочия Банка в Автоматизированной торговой системе Национального банка, такие как доступ к первичному рынку ценных бумаг, а также Банк исключается из клиринговой системы расчетов по расходным операциям и переводится по ним на гроссовую систему расчетов без взимания платы за обслуживание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cgioxliozxwfsjo6gv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Банк не вправе использовать кредит на выплату депозитов (вкладов) должностным лицам и связанным или аффилированным с Банком лицам. Национальный банк может установить дополнительные ограничения по операциям с связанными или аффилированными с Банком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Банк не вправе использовать кредит для оплаты административных расходов, включая все виды вознаграждений/бонусов и иных видов стимулирующих выплат должностным лицам и работникам Банка. Кроме того, Национальный банк вправе установить требование о сокращении Банком своих административных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принятия Правлением Национального банка решения об отказе в предоставлении Банку кредита, Национальный банк письменно уведомляет Банк об этом.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Обеспечение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Обязательство Банка по возврату кредита обеспечивается залогом. Предмет залога, предоставленный в обеспечение кредита, не может быть заложен или перезаложен третьему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качестве обеспечения кредита может выступать залог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ценных бумаг Правительства Кыргызской Республики и нот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депозитов в Национальном банке или в иной финансово-кредитной организации, приемлемой для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золота и других аффинированных драгоценных металлов в стандартных и мерных слитках;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иностранной валюты;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 требования по кредитному портфелю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других видов активов и имущества, приемлемых для Национального банка, в случаях, установленных Правлением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askvl7cgavr-gmymvq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2017 года № 2017-П-09/45-9)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19-1. Предметом залога не могут выступать акции поднадзорных Национальному банку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n-wufaihp6qjpraamg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2019-П-09/34-2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Предмет залога должен принадлежать залогодателю на праве собственности и не быть обремененным другими обязательствами.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Недостаточное обеспечение является основанием для отказа в предоставлении запрашиваемой Банком суммы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Рыночная стоимость заложенного имущества, должна быть не ниже суммы запрашиваемого кредита, включая сумму начисленных процентов за предполагаемый период 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Процедура обращения взыскания и реализация имущества, переданного в качестве обеспечения (залога), устанавливается законодательством Кыргызской Республики, Договорами о залоге и дополнительными соглашениями к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предоставления и погашения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получения кредита Банк обязан предоставить в Национальный банк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заявление-ходатайство о предоставлении кредита с указанием цели получения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Совета директоров Банка или другого уполномоченного лица о принятии решения о получении кредита и предоставлении активов и/или имущества в обеспечение запрашиваемого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надлежащим образом копии документов, подтверждающих право собственности залогодателя на предмет залога;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содержащие характеристику предмета залога, подтверждающие право собственности и оценку предмета залога независимым оценщиком;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подтверждающие, что Банк уведомил акционеров Банка о намерении обратиться в Национальный банк для получения кредита (уведомления вручаются лично под роспись либо направляются по почте по последнему известному адресу);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имеет право запросить другие документы необходимые для рассмотрения вопроса о предоставлении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по финансовому оздоровлению Банка, закрепленный подписями председателя Совета директоров Банка и уполномоченного должностного лица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выдачи кредита Национальный банк и Банк заключают Соглашение об открытии кредитной линии согласно </w:t>
      </w:r>
      <w:hyperlink w:history="1" r:id="rIdq1lcpzrzmmbqa6dn8q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Кредитный договор, а также Договор о залоге, формат и требования которого определяются Национальным банком в зависимости от вида залога. Банку открывается специальный счет в Национальном банке для перечисления кредитных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Кредит предоставляется траншами (очередями) по мере выполнения плана финансового оздоровления проблемного банка и предоставления им отчета о целевом использовании ранее полученного транша в развернутом виде согласно</w:t>
      </w:r>
      <w:hyperlink w:history="1" r:id="rIdj54blnxufjrzzfflmp_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Транши выдаются на срок, не превышающий дату закрытия кредита, определенного решением Правления. Дата закрытия кредита и/или дата окончательного погашения траншей могут быть продлены по решению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Погашение основной суммы транша и начисленных процентов по нему производятся на условиях, определенных в Соглашении об открытии кредитной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нецелевого использования кредита или неисполнения/ненадлежащего исполнения Банком своих обязательств, Национальный банк вправе прекратить выдачу очередного транша кредита и досрочно предъявить требование о возврате, либо обратить взыскание на заложенное имущество.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Расчет процентов по кредиту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Проценты на сумму каждого транша кредита начисляются по формуле простых процентов за период фактического пользования выданным траншем, исходя из количества календарных дней в году 360,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 = (C x I x T) / 360 / 100,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сумма процентов по траншу;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транша (сом);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 - процентная ставка (в % годовых);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срок пользования траншем (в днях).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подсчет фактического числа календарных дней, в течение которых Банк пользовался выданным траншем, включаются установленные законодательством либо объявленные Правительством Кыргызской Республики выходные и праздничные дни.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случае, если дата погашения основной суммы кредита и/или уплаты начисленных процентов по нему приходится на праздничный, нерабочий или выходной день, то погашение основной суммы кредита и/или начисленных процентов по нему осуществляется на следующий рабочий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Национальный банк имеет право в любое время, по своему усмотрению, проводить проверку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период действия кредита, Банк обязан соблюдать все требования, определенные Соглашением об открытии кредитной линии и Договорами залога, а также решениями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несоблюдении Банком в период действия кредита любого из требований, определенных решениями Национального банка, Соглашением об открытии кредитной линии и/или Договорами залога, Национальный банк имеет право приостановить действие кредитной линии и потребовать досрочного погашения предоставленных траншей и начисленных по ним процентов. При неисполнении Банком требования о досрочном погашении обязательств, Национальный банк может начать процедуру внесудебного обращения взыскания на предмет залога или в безакцептном порядке списать с любого имеющего счета Банка в Национальном банке, в том числе в иностранной валюте, сумму, необходимую для погашения задолженности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требованию Национального банка Банк предоставляет отчет об использовании кредита и другие необходимые документы в форме и сроки, установленные Национальным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Ответственность и противоправные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Национальный банк не несет ответственности за какие-либо убытки, возникшие в результате неисполнения или частичного исполнения Банком условий предоставления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Предоставление кредита со стороны Национального банка не может рассматриваться как принятие Национальным банком на себя обязательств в отношении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любой стадии получения и использования кредита Национальный банк вправе применить в отношении Банка меры воздействия, предусмотренные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Ответственность за соблюдение целевого использования кредита и всех иных условий договоров по кредиту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Должностные лица Банка, акционеры Банка, связанные или аффилированные с Банком лица, несут ответственность в соответствии с законодательством Кыргызской Республики за следующие противоправные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сокрытие, фальсификация записей или внесение фальшивых записей в бухгалтерскую и иную документацию, имеющую отношение к Банку;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воздействия на должностных лиц Банка и его служащих с целью принятия ими решений в пользу отдельных кредиторов и дебиторов;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сотрудничества с должностными лицами Банка или воспрепятствование при возврате имущества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препятствование должностным лицам Банка в выполнении обязанностей и невыполнение его законных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признанные судом и которые привели к принудительной ликвидации, включая банкротство.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"О кредите последней инстанции"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открытии кредитной линии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______________, действующего на основании ________________, с одной стороны, и ________________, именуемое в дальнейшем "Банк", в лице ______________, действующего на основании Устава, с другой стороны, далее совместно именуемые "Стороны", заключили настоящее Соглашение об открытии кредитной линии (далее "Соглашение")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Для целей настоящего Соглашения нижеперечисленные термины имеют следующее значение: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кредитования</w:t>
      </w:r>
      <w:r>
        <w:rPr>
          <w:rFonts w:ascii="Arial" w:cs="Arial" w:eastAsia="Arial" w:hAnsi="Arial"/>
          <w:sz w:val="24"/>
          <w:szCs w:val="24"/>
        </w:rPr>
        <w:t xml:space="preserve"> - установленный в соответствии с настоящим Соглашением предельный размер общей суммы, в пределах которого Банк, в течение действия настоящего Соглашения, имеет право получить кредиты/транши при соблюдении основных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требования, установленные Положением "О кредите последней инстанции", утвержденным постановлением Правления Национального банка Кыргызской Республики от ______________ года № 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Период доступности лимита кредитования</w:t>
      </w:r>
      <w:r>
        <w:rPr>
          <w:rFonts w:ascii="Arial" w:cs="Arial" w:eastAsia="Arial" w:hAnsi="Arial"/>
          <w:sz w:val="24"/>
          <w:szCs w:val="24"/>
        </w:rPr>
        <w:t xml:space="preserve"> - период времени с момента подписания настоящего Соглашения по ____________ года включительно, в течение которого Банк вправе получить кредиты/транши в рамках открытой кредитной линии по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Кредит/транш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предоставляемые Национальным банком Банку на условиях, предусмотренных настоящим Соглашением, в общей сумме, не превышающие лимит кредитования. Кредиты/транши предоставляются в соответствии с заявками Банка. Условия кредитов/траншей определяются конкретными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Свободный остаток лимита кредитования</w:t>
      </w:r>
      <w:r>
        <w:rPr>
          <w:rFonts w:ascii="Arial" w:cs="Arial" w:eastAsia="Arial" w:hAnsi="Arial"/>
          <w:sz w:val="24"/>
          <w:szCs w:val="24"/>
        </w:rPr>
        <w:t xml:space="preserve"> - сумма денежных средств по лимиту кредитования, оставшаяся после последней выдачи кредита/транша Национальным банком Банку и равная разнице между лимитом кредитования и между общей суммой выданных, но не погашенных (т.е. действующих) кредитов/траншей в соответствии с условиями настоящего Соглашения. Свободный остаток лимита кредитования может быть выдан Банку в виде кредита/транша в пределах его размера и периода доступности лимита кредитования, а также при достаточности залогового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Кредитный договор о выдаче кредита/транша</w:t>
      </w:r>
      <w:r>
        <w:rPr>
          <w:rFonts w:ascii="Arial" w:cs="Arial" w:eastAsia="Arial" w:hAnsi="Arial"/>
          <w:sz w:val="24"/>
          <w:szCs w:val="24"/>
        </w:rPr>
        <w:t xml:space="preserve"> - договор, заключаемый сторонами в рамках настоящего Соглашения, на основании которого Национальный банк предоставляет Банку кредит/транш, и являющийся неотъемлемой частью настоящего Соглашения. Кредитный договор о выдаче кредита/транша заключается по форме, указанной в Приложении 1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предоставления кредита/транша</w:t>
      </w:r>
      <w:r>
        <w:rPr>
          <w:rFonts w:ascii="Arial" w:cs="Arial" w:eastAsia="Arial" w:hAnsi="Arial"/>
          <w:sz w:val="24"/>
          <w:szCs w:val="24"/>
        </w:rPr>
        <w:t xml:space="preserve"> - день перечисления суммы кредита/транша на специальный счет Банка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погашения кредита/транша</w:t>
      </w:r>
      <w:r>
        <w:rPr>
          <w:rFonts w:ascii="Arial" w:cs="Arial" w:eastAsia="Arial" w:hAnsi="Arial"/>
          <w:sz w:val="24"/>
          <w:szCs w:val="24"/>
        </w:rPr>
        <w:t xml:space="preserve"> - день поступления денежных средств от Банка на счет Национального банка, в сумме, покрывающей объем требований Национального банка по настоящему Соглашению и кредитным договорам о выдаче кредита/транша, включая сумму основного долга, начисленных процентов по нему и других выплат, но не позднее ________________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Национальный банк предоставляет (открывает) Банку кредитную линию с лимитом кредитования в сумме ________________ (сумма прописью) сомов на условиях срочности, возвратности, платности, обеспеченности и других условиях, определенных настоящим Соглашением, а Банк обязуется возвратить Национальному банку полученные кредиты/транши в рамках открытой кредитной линии и уплатить проценты за пользование ими в размере, в сроки и на условиях, предусмотренных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Кредитная линия с лимитом кредитования предоставляется (открывается) с _________ года по __________ года, по окончании которого Банк должен полностью погасить задолженность по кредитам/траншам, предоставленным в соответствии с настоящим Соглашением, включая сумму основного долга, начисленных процентов и других выплат по кредитам/траншам.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рамках установленного лимита кредитования в течение срока действия настоящего Соглашения, но не позже периода доступности лимита кредитования, Банк вправе получить очередной кредит/транш в пределах свободного остатка лимита кредитования, при условии соблюдения основных требований на момент подачи соответствующей заявки о выдаче кредита/транша. Соблюдение основных требований подтверждается соответствующей информацией и документами, предоставленными Банком в Национальный банк на момент подачи заявки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Остаток задолженности Банка по полученным кредитам/траншам в течение всего срока действия настоящего Соглашения не может превышать лимит кредитования, установленный пунктом 2.1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Кредитные средства, выдаваемые Национальным банком Банку в рамках настоящего Соглашения, имеют целевое назначение и должны быть использованы Банком на поддержание ликвидности. При этом предоставленные кредитные средства в первую очередь направляются на удовлетворение требований о возврате депозитов (вкладов)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Банк не вправе использовать предоставляемые Национальным банком кредитные средства для кредитования, для проведения операций на рынке ценных бумаг. Национальный банк вправе установить ограничения на операции со связанными или аффилированными с Банком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выдачи кредитов/траншей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получения кредита/транша в рамках кредитной линии Банк должен подать в Национальный банк заявку о выдаче кредита/транша с указанием суммы, срока кредита/транша и перечня активов, предлагаемых в качестве обеспечения по кредиту/траншу.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 Банка о выдаче кредита/транша должны быть приложены документы и информация о соответствии Банка основным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Кредит/транш может быть получен со сроком погашения не более ______ месяцев с момента заключения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Кредиты/транши будут предоставляться Национальным банком Банку с оформлением соответствующих кредитных договоров о выдаче кредита/транша, в которых будут оговорены конкретные условия выдачи кредита/транша: размер (сумма), срок, процентная ставка, условия погашения основной суммы и процентов по кредиту/траншу и др. В указанных кредитных договорах о выдаче кредита/транша должна содержаться ссылка на настоящее Соглашение.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Банк обязан соблюдать все требования Национального банка по представлению необходимых документов по получению кредита/транша. Национальный банк вправе запросить у Банка дополнительные документы и информацию, касающуюся заявки Банка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Предоставление кредита/транша будет производиться Национальным банком после изучения всех необходимых материалов и документов, непосредственно касающихся выдачи кредита/транша, в соответствии с основными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банк, рассмотрев полноту, обоснованность и соответствие предоставленных Банком документов для выдачи кредита/транша, принимает решение о предоставлении либо отказе в выдаче кредита/транша, в соответствии со своими внутренними процедурами, с соблюдением условий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Кредит/транш будет предоставляться Банку в течение 2 (двух) рабочих дней после предоставления Банком в Национальный банк подтверждения соответствующего уполномоченного органа о регистрации договора о залоге в соответствии с подписанным кредитным договором о выдаче кредита/транша. В исключительных случаях кредит/транш может быть выдан Банку до окончания процедур регистрации договоров залога в уполномоченных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Условия расчета, начисления и уплаты процентов
 за пользование кредитом/траншем и иных сумм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 пользование предоставленными Национальным банком кредитами/траншами, Банк обязуется выплатить Национальному банку проценты. Проценты начисляются на остаток задолженности Банка по основной сумме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Национального банка по кредиту является фиксированной и устанавливается в размере _____ процентов годовых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Начисление и выплата процентов за пользование кредитом/траншем производится на ежемесячной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Проценты начисляются с даты предоставления кредита/транша (не включая этот день) до даты погашения кредита (включая эту дату) на фактический остаток задолженности по кредиту/траншу из расчета 360 дней в году и фактического количества дней в месяце.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Погашения основной суммы долга и/или начисленных процентов по кредиту/траншу производятся не позднее рабочего дня окончания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Порядок выплаты основного долга и начисленных процентов по отдельным кредитам/траншам будет определяться отдельными кредитными договорами о выдаче кредита/транша.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Права и обязанности Национального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Национальный банк обязуется своевременно осуществлять все необходимые действия по выдаче кредита/транша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Национальный банк вправе предпринимать любые предусмотренные действующим законодательством Кыргызской Республики меры, необходимые для исполнения Банком своих обязательств по настоящему Соглашению и кредитным договорам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В течение периода действия настоящего Соглашения Национальный банк имеет право проводить мероприятия по проверке финансового состояния Банка, состояния обеспечения по открытой кредитной линии, целевого использования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Национальный банк вправе запрашивать и получать от Банка любую необходимую ему информацию, включая информацию о состоянии обеспечения по кредитной линии, целевому использованию кредита/транша, включая заверенные Банком копии платежных документов по перечислению сумм и другую информацию, и документы в целях мониторинга и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Национальный банк вправе в безакцептном (бесспорном) порядке, без одобрения и согласия Банка, изымать в любой валюте (независимо от валюты выданного Банку кредита/транша) все суммы просроченной задолженности по основной сумме кредитов/траншей, начисленным процентам по ним, неустойки в виде пени и штрафов, и прочих сумм, предусмотренных настоящим Соглашением и кредитными договорами о выдаче кредита/транша, включая убытки и расходы Национального банка, понесенные в результате нарушений исполнения обязательств Банка по настоящему Соглашению и кредитным договорам о выдаче кредита/транша либо нарушения Банком условий и положений договоров о залоге, заключаемых между Банком и Национальным банком в обеспечение настоящего Соглашения и кредитных договоров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5.1.6. В случае если Банком не выполняются требования Национального банка по предоставлению дополнительного обеспечения либо замене предмета залога, предоставленного Банком в обеспечение настоящего Соглашения и кредитных договоров о выдаче кредита/транша, Национальный банк вправе в безакцептном (бесспорном) порядке списать с корреспондентского счета Банка, открытом в Национальном банке, всю или частичные суммы задолженности Банка по настоящему Соглашению, кредитным договорам о выдаче кредита/транша, включая основную сумму по кредитам/траншам, начисленных процентов по нему, неустойки и штрафных санкций либо соответствующей суммы, эквивалентной недостающему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5.1.7. В случае безакцептного (бесспорного) списания/изъятия денежных средств в иностранной валюте, конвертирование (перевод) изъятых/списанных денежных средств в валюту выданного Национальным банком Банку кредита/транша производится в соответствии с официальным курсом,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5.1.8. Национальный банк вправе в случаях, предусмотренных настоящим Соглашением, кредитными договорами о выдаче кредита/транша и договорами о залоге, заключенными между Национальным банком и Банком в соответствии с настоящим Соглашением, обратить взыскание на предметы залога, предоставленные Банком Национальному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5.1.9. Национальный банк вправе в одностороннем порядке отказаться от выдачи кредита/транша и/или приостановить выдачу кредита/транша и/или потребовать исполнения Банком обязательств по настоящему Соглашению и кредитным договорам о выдаче кредита/транша, включая погашение основного долга по кредитам/траншам, выплату начисленных процентов за фактическое время пользования кредитами/траншами и иных сумм, причитающихся Национальному банку в соответствии с настоящим Соглашением и кредитными договорами о выдаче кредита/транша, в любом из следующих случаев: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нецелевого использования кредита/транша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непредоставления либо несвоевременного представления Банком запрашиваемых Национальным банком документов и информации в соответствии с настоящим Соглашением и кредитными договорами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неисполнения либо ненадлежащего исполнения Банком взятых на себя обязательств по настоящему Соглашению и кредитными договорами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нарушения Банком графиков погашения задолженности согласно кредитным договорам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нарушения Банком положений, заключенных между Банком и Национальным банком договоров о залоге имущества, предоставляемых Банком в обеспечение кредитной линии, открытой Банку Национальным банком в соответствии с настоящим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случае наличия у Национального банка информации, основанной на официальных данных либо данных уполномоченных органов, о том, что произошло существенное, по мнению Национального банка, ухудшение финансового положения Банка и/или в случае появления иных обстоятельств, которые могут привести к неисполнению либо ненадлежащему исполнению Банком своих обязательств перед Национальным банком по настоящему Соглашению и кредитным договорам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случае, если информация, предоставленная Банком Национальному банку, в соответствии с настоящим Соглашением и кредитными договорами о выдаче кредита/транша, является недостоверной, в существенной степени неполной/искаженной, и/или заведомо ложной.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5.1.10. О своих требованиях, указанных в пункте 5.1.9 Национальный банк уведомляет Банк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Национальным банком выдачи кредита/транша по причинам, указанным в пункте 5.1.9, Национальный банк имеет право в одностороннем порядке закрыть (запретить право на) Банку свободный остаток лимита кредитования по кредитной линии, открытой в соответствии с настоящим Соглашением, и потребовать от Банка досрочного возврата основной суммы по кредитам/траншам и начисленных за фактическое время пользования процентов по ним, о чем Национальный банк уведомляет Банк в письменной форме. Банк обязан исполнить требования, содержащиеся в письменном уведомлении Национального банка, в срок не позднее 5 (пяти) рабочих дней с момента получения Банком соответствующего письменного уведомления Национального банка, если в уведомлении не предусмотрены иные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закрытия Национальным банком свободного остатка лимита кредитования по кредитной линии в одностороннем порядке указанное изменение вступает в силу с даты, указанной Национальным банком в соответствующем письменном уведомлении Банку.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Права и обязанности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Банк вправе производить досрочное погашение основного долга и/или процентов по настоящему Соглашению и кредитным договорам о выдаче кредита/транша, с предварительным уведомлением об этом Национального банка в срок не позднее трех рабочих дней до планируемого дня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Банк обязан использовать денежные средства, полученные от Национального банка в соответствии с настоящим Соглашением и кредитными договорами о выдаче кредита/транша, строго по целевому назначению, установленному в пункте 2.5. настоящего Соглашения и соответствующих пунктах кредитных договоров о выдаче кредита/транша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Банк обязан исполнять все требования Национального банка, выдвигаемые им в соответствии с настоящим Соглашением и кредитными договорами о выдаче кредита/транша, включая предоставление в срок, в требуемой форме и в полном объеме информации и документов, запрашиваемых Национальным банком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В течение всего срока действия настоящего Соглашения Банк не вправе перезакладывать и обременять иным образом имущество и/или права требования, предоставленные для обеспечения исполнения им своих обязательств перед Национальным банком, в соответствии с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Банк обязуется своевременно и в полном объеме погашать основную сумму и начисленные проценты по полученным кредитам/траншам согласно графикам погашений,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5.2.6. Банк обязуется своевременно и в полном объеме принимать все необходимые меры по обеспечению сохранности и целостности заложенного имущества, предоставленного Банком для обеспечения исполнения им своих обязательств перед Национальным банком,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5.2.7. Банк обязуется незамедлительно извещать Национальный банк обо всех обстоятельствах, способных негативно повлиять на исполнение Банком своих обязательств перед Национальным банком по настоящему Соглашению и кредитным договорам о выдаче кредита/транша, включая возврат основной суммы по выданным кредитам/траншам, выплату начисленных по ним процентов и иных сумм, в том числе незамедлительно извещать Национальный банк о следующих обстоятельствах: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получении претензий и/или исковых заявлений, предъявленных к Банку третьими лицами на сумму равную или превышающую 10 (десять) процентов от суммы лимита кредитования, указанного в пункте 2.1. настоящего Соглашения; о судебных разбирательствах, в которых участвует Банк в качестве ответчика или соответчика о выплате денежных средств на сумму, равную или превышающую 10 (десять) процентов от суммы лимита кредитования, указанного в пункте 2.1. настоящего Соглашения; о принудительных мерах и санкциях, примененных к Банку со стороны уполномоченных государственных органов и обо всех других обстоятельствах, способных повлиять на исполнение Банком своих обязательств перед Национальным банком по настоящему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наложении ареста на имущество Банка, в том числе имущество, предоставленное Банком для обеспечения исполнения им своих обязательств перед Национальным банком в соответствии с договорами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5.2.8. Банк обязуется погасить (возвратить) основную сумму и начисленные проценты по кредитам/траншам в полном объеме в сроки, установленные настоящим Соглашением и кредитными договорами о выдаче кредита/транша, в том числе досрочно - в случае направления Национальным банком соответствующего письменного уведомления в Банк в связи с возникновением обстоятельств, изложенных в подпункте 9 пункта 5.1. настоящего Соглашения, в сроки, установленные подпунктом 10 пункта 5.1. настоящего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Обеспечение выполнения банком своих
 обязательств по кредитной линии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Обеспечением выполнения Банком взятых на себя обязательств по возврату основной суммы кредитов/траншей, полученных Банком по настоящему Соглашению и кредитным договорам о выдаче кредита/транша, начисленных по ним процентов, других сборов/выплат, неустойки в виде штрафов, пени и других выплат Банка по настоящему Соглашению и Кредитным договорам о выдаче кредита/транша являются, ________________, принадлежащие Банку на праве собственности согласно договору о залоге. Конкретный перечень имущества, передаваемого Банком в залог Национальному банку, в обеспечение своих обязательств по настоящему Соглашению и кредитным договорам о выдаче кредита/транша, будет указываться в договорах о залоге, заключаемых между Банком и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Имущество Банка, являющееся предметом залога, может быть заменено по соглашению сторон на другое имущество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Договора о залоге должны содержать ссылку на настоящее Соглашение как на основное обязательство.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Залог имущества, подлежащий регистрации в соответствии с требованиями действующего законодательства Кыргызской Республики, должен быть зарегистрирован Банком в уполномоченном органе, в течение сроков, указанных в договоре о залоге.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В случае ненадлежащего исполнения либо неисполнения Банком своих обязательств по настоящему Соглашению и кредитным договорам о выдаче кредита/транша, а также в иных случаях, предусмотренных настоящим Соглашением и кредитными договорами о выдаче кредита/транша, Банк предоставляет право Национальному банку незамедлительно, начиная со следующего дня ненадлежащего исполнения либо неисполнения Банком своих обязательств перед Национальным банком, списать в безакцептном (бесспорном) порядке с корреспондентского счета Банка в Национальном банке денежные средства в суммах, необходимых для погашения задолженности Банка по настоящему Соглашению и кредитным договорам о выдаче кредита/транша, включая основные суммы полученных кредитов/траншей, начисленные по ним процентов и штрафные санкции (неустойки) и других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Предоставленное Банком право о списании в безакцептном (бесспорном) порядке с корреспондентского счета Банка в Национальном банке денежных средств в суммах, необходимых для погашения задолженности Банка по настоящему Соглашению, является дополнительным обеспечением Банка по кредитам/траншам, полученным им у Национального банка. Национальный банк вправе использовать данное право для удовлетворения своих требований по настоящему Соглашению и кредитным договорам о выдаче кредита/транша в полном объеме, независимо от наличия залога, предоставленного Банком Национальному банку в обеспечение по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Национальный банк вправе удовлетворить свои требования в полном объеме за счет заложенного Банком имущества путем внесудебного обращения взыскания на заложенное Банком имущество и внесудебной реализации предмета залога в соответствии с условиями и требованиями, предусмотренными соответствующими договорами о залоге и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недостаточности суммы, вырученной от реализации заложенного Банком имущества, для полного удовлетворения своих требований к Банку Национальный банк вправе получить недостающую сумму из любого другого имущества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Банк/залогодатель не вправе каким-либо образом и в какой-либо форме противодействовать Национальному банку при принятии Национальным банком мер по обращению взыскания на предмет залога, а также по проведению мер по безакцептному (бесспорному) списанию средств Банка с корреспондентского счета Банка в Национальном банке. В случае какого-либо противодействия Банка/залогодателя при принятии Национальным банком необходимых мер по обращению взыскания на предмет залога, а также по проведению мер по безакцептному (бесспорному) списанию средств Банка с корреспондентского счета Банка в Национальном банке, Национальный банк вправе удовлетворить свои требования в полном объеме в судебном порядке, в соответствии с законодательством Кыргызской Республики. В этом случае все соответствующие расходы Национального банка, в том числе и судебные, несет Банк/залогодатель.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Национальный банк несет ответственность за свои обязательства по выдаче кредита в соответствии с настоящим Соглашением и кредитными договорами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несвоевременного перечисления суммы выдаваемого кредита/транша на специальный счет Банка в Национальном банке в сроки, предусмотренные пунктом 3.6. настоящего Соглашения, Национальный банк выплачивает Банку единовременный штраф в размере 0,1% от суммы выдаваемого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нецелевого использования Банком полученных кредитных средств Национального банка, в соответствии с настоящим Соглашением и кредитными договорами о выдаче кредита/транша, Банк выплачивает Национальному банку неустойку в виде единовременного штрафа в размере 0,1% от суммы полученного кредита/транша в соответствии с кредитными договорами о выдаче кредита/транша. При этом Банк обязан возвратить всю сумму кредита/транша в течение 5 (пяти) рабочих дней со дня соответствующего письменного уведомления Национальным банком Банка об этом, с уплатой неустойки.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несвоевременного и/или неполного перечисления Банком платежей в погашение основной суммы кредита/транша, начисленных по нему процентов и иных платежей, вытекающих из настоящего Соглашения и кредитных договоров о выдаче кредита/транша, Банк выплачивает неустойку в виде пени в размере 0,1% от суммы просроченной задолженности за каждый день просрочки, начиная с даты возникновения просроченной задолженности и до ее полного погашения.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Проценты на просроченную задолженность начисляются на основании фактического количества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случае если Банк предоставляет с нарушением установленных сроков или форм предоставления, либо предоставляет не в полном объеме, искаженно или недостоверно отчеты по целевому использованию кредита и информацию по залоговому обеспечению, предусмотренные настоящим Соглашением и договорами о залоге, заключенными между Банком и Национальным банком, а также иную информацию и документы, запрашиваемые Национальным банком в соответствии с настоящим Соглашением и кредитными договорами о выдаче кредита/транша, Банк выплачивает Национальному банку штраф в размере 0,01 процента от суммы лимита кредитования, указанного в пункте 2.1. настоящего Соглашения, за каждый случай такого ненадлежащего предоставления отчетов/информации.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Выплата штрафов и пени не освобождает Банк от исполнения своих обязательств по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Пролонгация сроков настоящего Соглашения, включая сроки возврата полученных Банком денежных средств от Национального банка по настоящему Соглашению, в том числе в случае наступления форс-мажорных обстоятельств, осуществляется только на основании решения Правления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Особые условия, гарантии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Банк, подписывая настоящее Соглашение, подтверждает и гарантирует,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являясь юридическим лицом по законодательству Кыргызской Республики, он обладает правом от своего имени заключать настоящее Соглашение и кредитные договора о выдаче кредита/транша;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содержание настоящего Соглашения и кредитных договоров о выдаче кредита/транша, и соответствующее исполнение их условий, не станут причиной нарушения действующего законодательства и любого нормативного правового акта Кыргызской Республики, решений суда, имеющих отношение к Банку, и устава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Банк в полной мере ознакомлен с требованиями Положения "О кредите последней инстанции", утвержденного постановлением Правления Национального банка Кыргызской Республики от _____________ года № 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 случае наступления обстоятельств непреодолимой силы (форс-мажорных обстоятельств), вызванных прямо или косвенно проявлением обстоятельств чрезвычайного характера, включая землетрясения и иные природные стихии, действия и решения государственных органов, вступления в силу международных договоров, принятие нормативных правовых актов Кыргызской Республики, военные действия и массовые беспорядки, находящихся вне возможности контроля сторон настоящего Соглашения и препятствующих исполнению ими своих обязательств по настоящему Соглашению и кредитным договорам о выдаче кредита/транша, сроки исполнения этих обязательств соразмерно отодвигаются на время действия указанных форс-мажорных обстоятельств, при соблюдении условий, предусмотренных пунктом 7.8 настоящего Соглашения, но лишь в той мере, в какой они значительно влияют на исполнение в срок всего настоящего Соглашения и кредитных договоров о выдаче кредита/транша или той их части, которая подлежала исполнению после наступления указанных форс-мажорных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Обе стороны настоящего Соглашения должны незамедлительно, в течение 2 (двух) рабочих дней, известить устно и в письменной форме друг друга о начале и окончании форс-мажорных обстоятельств, препятствующих исполнению ими своих обязательств по настоящему Соглашению и кредитным договорам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Неисполнение одной из сторон своих обязательств по настоящему Соглашению и кредитным договорам о выдаче кредита/транша не рассматривается как нарушение настоящего Соглашения и кредитных договоров о выдаче кредита/транша, если это является следствием форс-мажорных обстоятельств, при условии того, что сторона, подвергшаяся форс-мажорным обстоятельствам, своевременно предприняла все необходимые меры для устранения таких последствий.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Порядок разрешения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случае невозможности достижения согласия путем переговоров сторон, споры между сторонами подлежат урегулированию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Заключительные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Все отношения между Национальным банком и Банком носят конфиденциальный характер и стороны не вправе раскрывать третьим лицам информацию, полученную друг от друга в период действия настоящего Соглашения, кроме случаев, прямо предусмотренных законодательством Кыргызской Республики и настоящим Соглашением, либо когда имеется соответствующее согласие другой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Конфиденциальная информация не включает в себя сведения, являющиеся общедоступными, а также сведения, содержащиеся в официально опубликованных сообщениях и отчетах, рекламных сообщениях и т.п. материалах.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Банк предоставляет право Национальному банку раскрывать информацию по настоящему Соглашению третьим лицам в случаях неисполнения либо ненадлежащего исполнения Банком своих обязательств перед Национальным банком по настоящему Соглашению и кредитным договорам о выдаче кредита/транша.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Положения о конфиденциальности, предусмотренные настоящей статьей, не распространяются в случае уступке прав, включая право требования, и обязанностей по настоящему Соглашению и кредитным договорам о выдаче кредита/транша,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В настоящее Соглашение могут быть внесены изменения и дополнения по взаимному соглашению сторон путем заключения дополнительных соглашений либо обмена письмами, которые будут являться неотъемлемой частью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Настоящее Соглашение не может быть изменено, дополнено или расторгнуто в одностороннем порядке, за исключением случаев, предусмотренных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10.7. Все условия и положения настоящего Соглашения являются обязательными для исполнения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10.8. Стороны обязуются письменно уведомлять друг друга о предстоящем изменении своих банковских реквизитов не менее чем за 5 (пять) календарных дней до даты изменений. Риск ненадлежащего исполнения настоящего Соглашения, возникший в связи с несвоевременным уведомлением об изменении своих банковских реквизитов, несет та сторона, которая не известила или несвоевременно известила другую сторону об изменении своих банковских реквизитов.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10.9.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10.10. Кредитные договора о выдаче кредита/транша, заключенные на основе настоящего Соглашения, являются неотъемлемой частью настоящего Соглашения и на них распространяются все положения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10.11. Настоящее Соглашение вступает в силу со дня его подписания обеими сторонами и действует до полного исполнения Банком всех своих обязательств перед Национальным банком по настоящему Соглашению и кредитным договорам о выдаче кредита/транша в сроки, предусмотренные в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10.12. Настоящее Соглашение составлено в 3 (трех) подлинных экземплярах, имеющих одинаковую юридическую силу, по одному экземпляру для каждой из сторон, один экземпляр - для уполномоченного органа, осуществляющего регистрацию залога.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Юридические адреса, реквизиты и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Соглашению об открытии кредитной линии
 от "___" ___________ 20__ г. №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КРЕДИТНЫЙ ДОГОВОР № ____
 к Соглашению об открытии кредитной линии № 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_________________, действующего на основании _________________, с одной стороны, и _________________, именуемое в дальнейшем "Банк", в лице __________________, действующего на основании _______________, с другой стороны, далее совместно именуемые "Стороны", заключили настоящий кредитный договор о выдаче кредита/транша (далее "кредитный договор")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кредитного договора о выдаче кредита/транша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Национальный банк, на основании Соглашения об открытии кредитной линии от ___________________ (далее - Соглашение об открытии кредитной линии) и настоящего кредитного договора предоставляет Банку кредит/транш в сумме _____________________ (сумма прописью) сомов на условиях, предусмотренных настоящим кредитным договором и Соглашением об открытии кредитной линии.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предоставления кредита/транша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Кредит/транш предоставляется сроком на _____ месяца, с ___________ по 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Датой предоставления кредита/транша является день перечисления денежных средств по кредиту/траншу на специальный счет Банка в Национальном банке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Национальный банк перечисляет денежные средства по кредиту/траншу в течение 2 (двух) рабочих дней с момента предоставления Банком в Национальный банк подтверждения соответствующего уполномоченного органа о регистрации договоров о залоге по кредиту/траншу, запрашиваемому Банком у Национального банка в соответствии с настоящим кредитным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Кредитные средства, выдаваемые Национальным банком Банку в рамках настоящего Кредитного договора, имеют целевое назначение и должны быть использованы Банком на цели, предусмотренные пунктом 2.5. Соглашения об открытии кредитной линии и в соответствии с условиями, предусмотренными в пункте 2.6. Соглашения об открытии кредитной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Банком не будут соблюдаться условия, предусмотренные в абзаце первом настоящего пункта, к Банку будут применяться меры, предусмотренные Соглашением об открытии кредитной линии.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пользования кредитом/траншем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За пользование кредитом/траншем Банк уплачивает Национальному банку фиксированную процентную ставку в размере _____ процентов годовых, в течение всего срока, указанного в пункте 2.1. настоящего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Выплата начисленных процентов за пользование кредитом/траншем производится Банком на ежемесячной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Погашение основной суммы долга и/или начисленных процентов по кредиту/траншу производится Банком по истечению срока, указанного в пункте 2.1. настоящего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Погашение всей основной суммы и всех процентов по кредиту/траншу производится Банком согласно графику погашения задолженности (Приложение 1 к настоящему кредитному договору), который является неотъемлемой частью настоящего кредитного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Окончательный расчет по основной сумме кредита/транша и начисленным процентам производится __________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 если дата погашения основной суммы кредита/транша и/или уплаты начисленных процентов по нему и/или других платежей (штрафы, пеня и др.) приходится на праздничный, нерабочий или выходной день, то погашение основной суммы кредита/транша и/или начисленных процентов по нему и/или других платежей (штрафы, пеня и др.) осуществляется в ближайший рабочий день, следующий за соответствующим праздничным, нерабочим или выходным днем.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Проценты и другие выплаты по кредиту/траншу будут начисляться на базе 360 дней в году и расчетного фактического количества дней в месяце.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по погашению основной суммы по кредиту/траншу и начисленных процентов по нему и других платежей (штрафы, пеня и др.) Банк перечисляет на соответствующий счет в Национальном банке (суммы по основному долгу на счет № __________, суммы по процентным платежам на счет № ____________).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Залоговое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Залоговым обеспечением выполнения Банком взятых на себя обязательств по возврату основной суммы долга по кредиту/траншу, полученному Банком по настоящему кредитному договору, начисленных по нему процентов, других сборов/выплат, неустойки в виде штрафов, пени и других выплат Банка по настоящему кредитному договору и Соглашению об открытии кредитной линии являются _________________. Конкретный перечень имущества, передаваемого Банком в залог Национальному банку, в обеспечение своих обязательств по настоящему кредитному договору и Соглашению об открытии кредитной линии, будет указываться в договорах о залоге, заключаемых между Банком и Национальным банком.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Другие условия, не предусмотренные настоящим кредитным договором, права, обязанности и ответственность сторон, регулируются Соглашением об открытии кредитной линии.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Изменения и дополнения к настоящему кредитному договору вносятся путем заключения в письменной форме дополнительного соглашения, которое является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Настоящий кредитный договор, включая Приложение 1 к нему, является неотъемлемой частью Соглашения об открытии кредитной линии, заключенного между Национальным банком и Банком, в 3 (трех) подлинных экземплярах, имеющих одинаковую юридическую силу, 2 (два) экземпляра - по одному для каждой из сторон, 1 (один) экземпляр - для представления в соответствующий уполномоченный орган, осуществляющий регистрацию залога.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Юридические адреса, реквизиты и подписи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кредитному договору
 от "___" ______________ г. № 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погашения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кредита: _______________ сом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(годовых): _____%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Погашение процентов: ежемесячно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год: 360 дней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кредита: ______ дней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кредита: "___" 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погашения кредита: "___" _______________ 20__ 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1"/>
        <w:gridCol w:w="1802"/>
        <w:gridCol w:w="2400"/>
        <w:gridCol w:w="2952"/>
        <w:gridCol w:w="2044"/>
      </w:tblGrid>
      <w:tr>
        <w:tc>
          <w:tcPr>
            <w:tcW w:type="dxa" w:w="9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Месяцы</w:t>
            </w:r>
          </w:p>
        </w:tc>
        <w:tc>
          <w:tcPr>
            <w:tcW w:type="dxa" w:w="1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Даты погашения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процентов(*)</w:t>
            </w:r>
          </w:p>
        </w:tc>
        <w:tc>
          <w:tcPr>
            <w:tcW w:type="dxa" w:w="2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основной суммы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к погашению</w:t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 расчете процентов используется фактическое количество дней использования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 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 ______________ 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"О кредите последней инстанции"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целевому использованию транша N ___ от __________
 по кредиту последней инстанции от 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0"/>
        <w:gridCol w:w="2431"/>
        <w:gridCol w:w="2025"/>
        <w:gridCol w:w="2742"/>
      </w:tblGrid>
      <w:tr>
        <w:tc>
          <w:tcPr>
            <w:tcW w:type="dxa" w:w="29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совершения операции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операции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лицевого счета</w:t>
            </w:r>
          </w:p>
        </w:tc>
        <w:tc>
          <w:tcPr>
            <w:tcW w:type="dxa" w:w="2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Выданная сумма в сомах</w:t>
            </w:r>
          </w:p>
        </w:tc>
      </w:tr>
      <w:tr>
        <w:tc>
          <w:tcPr>
            <w:tcW w:type="dxa" w:w="29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Гл. бухгалтер банка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использование средств ______________ сом данного транша подтверждаю.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
 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
 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mnp5l-h8q9-ibe2wg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dalil.kg/document/800022</w:t>
      </w:r>
    </w:hyperlink>
  </w:p>
  <w:p>
    <w:pPr>
      <w:spacing w:after="0" w:before="40"/>
      <w:jc w:val="center"/>
    </w:pPr>
    <w:hyperlink w:history="1" r:id="rIdlsfljllb4wna3b0ak1y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eeggxprdisqhphirznl" Type="http://schemas.openxmlformats.org/officeDocument/2006/relationships/hyperlink" Target="https://dalil.kg/document/800020" TargetMode="External"/><Relationship Id="rIde4tieawhwn9dnjcf3wnf6" Type="http://schemas.openxmlformats.org/officeDocument/2006/relationships/hyperlink" Target="https://dalil.kg/document/800700" TargetMode="External"/><Relationship Id="rIdv-3nvowspige-cb2if7ag" Type="http://schemas.openxmlformats.org/officeDocument/2006/relationships/hyperlink" Target="https://dalil.kg/document/111486" TargetMode="External"/><Relationship Id="rIdrcgioxliozxwfsjo6gv9y" Type="http://schemas.openxmlformats.org/officeDocument/2006/relationships/hyperlink" Target="https://dalil.kg/document/800019" TargetMode="External"/><Relationship Id="rIdbaskvl7cgavr-gmymvqfx" Type="http://schemas.openxmlformats.org/officeDocument/2006/relationships/hyperlink" Target="https://dalil.kg/document/800019" TargetMode="External"/><Relationship Id="rIdvn-wufaihp6qjpraamggl" Type="http://schemas.openxmlformats.org/officeDocument/2006/relationships/hyperlink" Target="https://dalil.kg/document/800700" TargetMode="External"/><Relationship Id="rIdq1lcpzrzmmbqa6dn8qy1d" Type="http://schemas.openxmlformats.org/officeDocument/2006/relationships/hyperlink" Target="https://dalil.kg/document/800022#p1" TargetMode="External"/><Relationship Id="rIdj54blnxufjrzzfflmp_tm" Type="http://schemas.openxmlformats.org/officeDocument/2006/relationships/hyperlink" Target="https://dalil.kg/document/800022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mnp5l-h8q9-ibe2wgc8" Type="http://schemas.openxmlformats.org/officeDocument/2006/relationships/hyperlink" Target="https://dalil.kg/document/800022" TargetMode="External"/><Relationship Id="rIdlsfljllb4wna3b0ak1y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2026-09-24T10:52:02.403Z</dcterms:created>
  <dcterms:modified xsi:type="dcterms:W3CDTF">2026-09-24T10:52:02.403Z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